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2D461" w14:textId="77777777" w:rsidR="0022631D" w:rsidRPr="0038712E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ՀԱՅՏԱՐԱՐՈՒԹՅՈՒՆ</w:t>
      </w:r>
    </w:p>
    <w:p w14:paraId="461A08B1" w14:textId="77777777" w:rsidR="00FC18A1" w:rsidRPr="0038712E" w:rsidRDefault="00FC18A1" w:rsidP="00FC18A1">
      <w:pPr>
        <w:shd w:val="clear" w:color="auto" w:fill="FFFFFF"/>
        <w:tabs>
          <w:tab w:val="left" w:pos="1248"/>
        </w:tabs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կնքված պայմանագրի մասին</w:t>
      </w:r>
    </w:p>
    <w:p w14:paraId="6FCC50AE" w14:textId="77777777" w:rsidR="00FC18A1" w:rsidRPr="0038712E" w:rsidRDefault="00FC18A1" w:rsidP="00FC18A1">
      <w:pPr>
        <w:shd w:val="clear" w:color="auto" w:fill="FFFFFF"/>
        <w:tabs>
          <w:tab w:val="left" w:pos="1248"/>
        </w:tabs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</w:p>
    <w:p w14:paraId="0CF99B60" w14:textId="778FC543" w:rsidR="00163B74" w:rsidRPr="0038712E" w:rsidRDefault="00FC18A1" w:rsidP="00FC18A1">
      <w:pPr>
        <w:spacing w:before="0" w:after="0" w:line="276" w:lineRule="auto"/>
        <w:ind w:left="-720" w:firstLine="709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ՀՀ կրթության, գիտության, մշակույթի և սպորտի նախարարությունը ստորև ներկայացնում է իր կարիքների համար ապրանքների/մարզագույքի/ ձեռքբերման նպատակով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ծածկագրով գնման ընթացակարգի արդյունքում, ընթացակարգի </w:t>
      </w:r>
      <w:r w:rsidR="00726056" w:rsidRPr="0038712E">
        <w:rPr>
          <w:rFonts w:ascii="GHEA Grapalat" w:eastAsia="Times New Roman" w:hAnsi="GHEA Grapalat" w:cs="Sylfaen"/>
          <w:bCs/>
          <w:sz w:val="16"/>
          <w:szCs w:val="16"/>
          <w:lang w:val="af-ZA" w:eastAsia="ru-RU"/>
        </w:rPr>
        <w:t>7,8,9,10,17,20,21,22,24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>-րդ չափաբաժնի մասով 29</w:t>
      </w:r>
      <w:r w:rsidRPr="0038712E">
        <w:rPr>
          <w:rFonts w:ascii="Times New Roman" w:eastAsia="Times New Roman" w:hAnsi="Times New Roman"/>
          <w:bCs/>
          <w:sz w:val="18"/>
          <w:szCs w:val="18"/>
          <w:lang w:val="af-ZA" w:eastAsia="ru-RU"/>
        </w:rPr>
        <w:t>․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11.2024թ. թիվ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ՀՀԿԳՄՍՆԷԱՃԱՊՁԲ-24/79-3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և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ՀՀԿԳՄՍՆԷԱՃԱՊՁԲ-24/79-4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 պայմանագրի մասին տեղեկատվությունը</w:t>
      </w:r>
    </w:p>
    <w:tbl>
      <w:tblPr>
        <w:tblW w:w="11070" w:type="dxa"/>
        <w:tblInd w:w="-73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9"/>
        <w:gridCol w:w="113"/>
        <w:gridCol w:w="515"/>
        <w:gridCol w:w="73"/>
        <w:gridCol w:w="967"/>
        <w:gridCol w:w="144"/>
        <w:gridCol w:w="343"/>
        <w:gridCol w:w="6"/>
        <w:gridCol w:w="352"/>
        <w:gridCol w:w="278"/>
        <w:gridCol w:w="548"/>
        <w:gridCol w:w="208"/>
        <w:gridCol w:w="20"/>
        <w:gridCol w:w="583"/>
        <w:gridCol w:w="8"/>
        <w:gridCol w:w="126"/>
        <w:gridCol w:w="47"/>
        <w:gridCol w:w="353"/>
        <w:gridCol w:w="516"/>
        <w:gridCol w:w="17"/>
        <w:gridCol w:w="646"/>
        <w:gridCol w:w="72"/>
        <w:gridCol w:w="312"/>
        <w:gridCol w:w="77"/>
        <w:gridCol w:w="89"/>
        <w:gridCol w:w="286"/>
        <w:gridCol w:w="713"/>
        <w:gridCol w:w="235"/>
        <w:gridCol w:w="632"/>
        <w:gridCol w:w="22"/>
        <w:gridCol w:w="152"/>
        <w:gridCol w:w="40"/>
        <w:gridCol w:w="49"/>
        <w:gridCol w:w="140"/>
        <w:gridCol w:w="911"/>
        <w:gridCol w:w="1118"/>
      </w:tblGrid>
      <w:tr w:rsidR="00CA245B" w:rsidRPr="0038712E" w14:paraId="3BCB0F4A" w14:textId="77777777" w:rsidTr="0038712E">
        <w:trPr>
          <w:trHeight w:val="146"/>
        </w:trPr>
        <w:tc>
          <w:tcPr>
            <w:tcW w:w="359" w:type="dxa"/>
            <w:shd w:val="clear" w:color="auto" w:fill="auto"/>
            <w:vAlign w:val="center"/>
          </w:tcPr>
          <w:p w14:paraId="5FD69F2F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10711" w:type="dxa"/>
            <w:gridSpan w:val="35"/>
            <w:shd w:val="clear" w:color="auto" w:fill="auto"/>
            <w:vAlign w:val="center"/>
          </w:tcPr>
          <w:p w14:paraId="47A5B985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Գ</w:t>
            </w: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առարկայի</w:t>
            </w:r>
            <w:proofErr w:type="spellEnd"/>
          </w:p>
        </w:tc>
      </w:tr>
      <w:tr w:rsidR="00CA245B" w:rsidRPr="0038712E" w14:paraId="796D388F" w14:textId="77777777" w:rsidTr="0038712E">
        <w:trPr>
          <w:trHeight w:val="110"/>
        </w:trPr>
        <w:tc>
          <w:tcPr>
            <w:tcW w:w="359" w:type="dxa"/>
            <w:vMerge w:val="restart"/>
            <w:shd w:val="clear" w:color="auto" w:fill="auto"/>
            <w:vAlign w:val="center"/>
          </w:tcPr>
          <w:p w14:paraId="781659E7" w14:textId="0403F619" w:rsidR="0022631D" w:rsidRPr="0038712E" w:rsidRDefault="00A93288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hAnsi="GHEA Grapalat"/>
                <w:b/>
                <w:bCs/>
                <w:sz w:val="16"/>
                <w:szCs w:val="16"/>
                <w:lang w:val="ru-RU"/>
              </w:rPr>
              <w:t>Չ/Հ</w:t>
            </w:r>
          </w:p>
        </w:tc>
        <w:tc>
          <w:tcPr>
            <w:tcW w:w="1668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45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5"/>
            <w:shd w:val="clear" w:color="auto" w:fill="auto"/>
            <w:vAlign w:val="center"/>
          </w:tcPr>
          <w:p w14:paraId="59F68B85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քանակը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097" w:type="dxa"/>
            <w:gridSpan w:val="9"/>
            <w:shd w:val="clear" w:color="auto" w:fill="auto"/>
            <w:vAlign w:val="center"/>
          </w:tcPr>
          <w:p w14:paraId="62535C49" w14:textId="6232C658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</w:p>
        </w:tc>
        <w:tc>
          <w:tcPr>
            <w:tcW w:w="2206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258" w:type="dxa"/>
            <w:gridSpan w:val="5"/>
            <w:vMerge w:val="restart"/>
            <w:shd w:val="clear" w:color="auto" w:fill="auto"/>
            <w:vAlign w:val="center"/>
          </w:tcPr>
          <w:p w14:paraId="5D289872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CA245B" w:rsidRPr="0038712E" w14:paraId="02BE1D52" w14:textId="77777777" w:rsidTr="0038712E">
        <w:trPr>
          <w:trHeight w:val="175"/>
        </w:trPr>
        <w:tc>
          <w:tcPr>
            <w:tcW w:w="359" w:type="dxa"/>
            <w:vMerge/>
            <w:shd w:val="clear" w:color="auto" w:fill="auto"/>
            <w:vAlign w:val="center"/>
          </w:tcPr>
          <w:p w14:paraId="6E1FBC69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68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45" w:type="dxa"/>
            <w:gridSpan w:val="4"/>
            <w:vMerge/>
            <w:shd w:val="clear" w:color="auto" w:fill="auto"/>
            <w:vAlign w:val="center"/>
          </w:tcPr>
          <w:p w14:paraId="5C6C06A7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14:paraId="374821C4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2097" w:type="dxa"/>
            <w:gridSpan w:val="9"/>
            <w:shd w:val="clear" w:color="auto" w:fill="auto"/>
            <w:vAlign w:val="center"/>
          </w:tcPr>
          <w:p w14:paraId="01CC38D9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/ՀՀ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2206" w:type="dxa"/>
            <w:gridSpan w:val="8"/>
            <w:vMerge/>
            <w:shd w:val="clear" w:color="auto" w:fill="auto"/>
            <w:vAlign w:val="center"/>
          </w:tcPr>
          <w:p w14:paraId="12AD9841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8" w:type="dxa"/>
            <w:gridSpan w:val="5"/>
            <w:vMerge/>
            <w:shd w:val="clear" w:color="auto" w:fill="auto"/>
            <w:vAlign w:val="center"/>
          </w:tcPr>
          <w:p w14:paraId="28B6AAAB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CA245B" w:rsidRPr="0038712E" w14:paraId="688F77C8" w14:textId="77777777" w:rsidTr="0038712E">
        <w:trPr>
          <w:trHeight w:val="275"/>
        </w:trPr>
        <w:tc>
          <w:tcPr>
            <w:tcW w:w="35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4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22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3231A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667B28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726056" w14:paraId="39BC9715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6DA1D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7</w:t>
            </w:r>
          </w:p>
          <w:p w14:paraId="3FC6AD93" w14:textId="283545B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E676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</w:p>
          <w:p w14:paraId="43FDC987" w14:textId="706BF51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պատ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2913CF" w14:textId="78A6ABF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9EF40" w14:textId="2D20853D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8C383F" w14:textId="53A452E5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56CC76" w14:textId="50F0084B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1680000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EA336" w14:textId="237AF56C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1680000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80803" w14:textId="1E9B112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Մարմնամարզական պատ – Հենարանային կանգնակները պետք է պատրաստված լինեն պինդ սոճուց, աստիճանաձողերը՝ պինդ հաճարենուց, թխկիից կամ պինդ կեչիից: Մարմնամարական պատի բարձրությունը պետք է լինի 2900-3000մմ, լայնությունը՝ 900մմ, վերին հատվածի խորությունը՝ 280մմ, և, 140մմ` մնացած բարձրության երկայնքով: Ուղղահայաց կանգնակների հատվածքի չափերն են՝ 140x40մմ: Աստիճանաձողերը պետք է լինեն օվալաձև Փ35x50(h)մմ չափերի /տես նկար-1/: Աստիճանաձողերի միջև առանցքային հեռավորությունը պետք է լինի 180մմ: Աստիճանաձողերի առավելագույն ծանրաբեռնվածությունը պետք է լինի 120կգ: Ստորին ձողը պետք է տեղակայված լինի հատակից 150մմ բարձրության, իսկ վերին ձողը պետք է լինի 80-100մմ առաջ մյուս աստիճանաձողերի համեմատ: Վերին ձողը պետք է ունենա կլոր հատվածք՝ Փ40մմ տրամագծով: Այն նախատեսված է ձողան օգտագործելու համար: Վերին ձողանի հեռավորությունը ներքևի աստիճանաձողից պետք է լինի 400մմ: Վերին ձողանը պետք է լաքապատված լինի բարձրորակ խոնավակայուն և չսահող լաքով:  Աստիճանաձողերի ամրացումը չպետք է լինի մեխով կամ հեղյուսով: Մարմնամարզական պատի բոլոր ամրացումները պետք է իրականացվեն բարձորակ և ամուր դետալներով, դիմակայեն առավելագույն ծանրաբեռնվածության հանրագումարին: Նմուշը /նկար 7/ կցվում է (նմուշ նկարները տրվում են զուտ ընդհանուր պատկերացում կազմելու նպատակով և չեն կազմելու հետագայում կնքվող պայմանագրի մաս):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583A2D" w14:textId="3DED8CE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Մարմնամարզական պատ – Հենարանային կանգնակները պետք է պատրաստված լինեն պինդ սոճուց, աստիճանաձողերը՝ պինդ հաճարենուց, թխկիից կամ պինդ կեչիից: Մարմնամարական պատի բարձրությունը պետք է լինի 2900-3000մմ, լայնությունը՝ 900մմ, վերին հատվածի խորությունը՝ 280մմ, և, 140մմ` մնացած բարձրության երկայնքով: Ուղղահայաց կանգնակների հատվածքի չափերն են՝ 140x40մմ: Աստիճանաձողերը պետք է լինեն օվալաձև Փ35x50(h)մմ չափերի /տես նկար-1/: Աստիճանաձողերի միջև առանցքային հեռավորությունը պետք է լինի 180մմ: Աստիճանաձողերի առավելագույն ծանրաբեռնվածությունը պետք է լինի 120կգ: Ստորին ձողը պետք է տեղակայված լինի հատակից 150մմ բարձրության, իսկ վերին ձողը պետք է լինի 80-100մմ առաջ մյուս աստիճանաձողերի համեմատ: Վերին ձողը պետք է ունենա կլոր հատվածք՝ Փ40մմ տրամագծով: Այն նախատեսված է ձողան օգտագործելու համար: Վերին ձողանի հեռավորությունը ներքևի աստիճանաձողից պետք է լինի 400մմ: Վերին ձողանը պետք է լաքապատված լինի բարձրորակ խոնավակայուն և չսահող լաքով:  Աստիճանաձողերի ամրացումը չպետք է լինի մեխով կամ հեղյուսով: Մարմնամարզական պատի բոլոր ամրացումները պետք է իրականացվեն բարձորակ և ամուր դետալներով, դիմակայեն առավելագույն ծանրաբեռնվածության հանրագումարին: Նմուշը /նկար 7/ կցվում է (նմուշ նկարները տրվում են զուտ ընդհանուր պատկերացում կազմելու նպատակով և չեն կազմելու հետագայում կնքվող պայմանագրի մաս):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147EAC3B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C5B64F" w14:textId="5D42AF2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8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EFD3DC" w14:textId="6245C74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նստարան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F6CA0" w14:textId="29FAC86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16F776" w14:textId="14E720EA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052B1" w14:textId="01E6706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36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112EA3" w14:textId="0072C629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2232000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36F0FE" w14:textId="4E28C2DA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2232000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C80894" w14:textId="0CC7F94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Մարմնամարզական նստարան – Մարմնամարզության նստարանը հավաքովի գույք է, որը բաղկացած է նստելատեղից, տակամասի մետաղական ոտքերից և հենակից: Նստելատեղը և տակամասը պետք է պատրաստված լինեն հատուկ մշակում անցած սոճու կամ խեժափիճինի կամ փշատերև այլ ծառերի փայտից, պարագծի շուրջը և նստարանի անկյունները պետք է լինեն կլորացված: Մարմանամարզական նստարանի մակերեսը պետք է լինի խնամքով հղկված բարձրորակ խոնավակայուն և չսահող երկու շերտով պատված բարձրորակ երեք բաղադրիչ անգույն լաքով: Նստելատեղի չափերն են՝ 3000մմ երկարություն, 300 մմ լայնություն և 40մմ հաստություն: Տակամասի չափերն են՝ 2600մմ երկարություն, 100 մմ լայնություն և 37-40 մմ հաստություն: Նստարանի մետաղական ոտքերը պետք է հնարավորություն տան ունենալ 300 մմ բարձրություն, ունենան փակ շղթայանման կառուցվածք, ոտքերի բարձրությունը մեխանիկական եղանակով կարգավորելու հնարավորությամբ: Նստարանի մետաղական ոտքերը և հենակը պետք է պատրաստված լինեն 30x30x2,0 մմ մետաղական քառակուսի խողովակից, միացումները՝ զոդման եղանակով, զոդման կարանները պետք է լինեն հղկված,փոշեներկված բարձրակարգ մուգ մոխրագույն անտրացիտ ներկանյութով: Մետաղական կառուցվածքը միացվում է միջանցիկ հեղյուսե մանեկային ամրացումով: Նստստեղի կողմից հեղյուսը պետք է լինի ողորկ, իսկ եզրերը՝ նստատեղի հարթության վրա: Մինչ մատակարարումը` ապրանքի նմուշը նախապես համաձայնեցնել Պատվիրատուի հետ: Նմուշը /նկար 8/ կցվում է (նմուշ նկարները տրվում են զուտ ընդհանուր պատկերացում կազմելու նպատակով և չեն կազմելու հետագայում կնքվող պայմանագրի մաս): Երաշխիքային ժամկետի ընթացքում ի հայտ եկած թերությունները Գնորդի կողմից սահմանված ողջամիտ ժամկետում պետք է շտկել տեղում /դետալների փոխարինում/ կամ փոխարինել նորով: Չափաբաժնում նշված ապրանքների չափսերի մեջ հնարավոր թույլատրելի շեղումը ±3%: Եթե ապրանքը արտադրվում է ՀՀ-ում, ապա Պայմանագրի կատարման փուլում չափաբաժնով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Եթե ապրանքը ներմուծվում է արտերկրից, ապա Պայմանագրի կատարման փուլում չափաբաժնով ձեռքբերվող ապրանքների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DFA77" w14:textId="6EB23E6D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Մարմնամարզական նստարան – Մարմնամարզության նստարանը հավաքովի գույք է, որը բաղկացած է նստելատեղից, տակամասի մետաղական ոտքերից և հենակից: Նստելատեղը և տակամասը պետք է պատրաստված լինեն հատուկ մշակում անցած սոճու կամ խեժափիճինի կամ փշատերև այլ ծառերի փայտից, պարագծի շուրջը և նստարանի անկյունները պետք է լինեն կլորացված: Մարմանամարզական նստարանի մակերեսը պետք է լինի խնամքով հղկված բարձրորակ խոնավակայուն և չսահող երկու շերտով պատված բարձրորակ երեք բաղադրիչ անգույն լաքով: Նստելատեղի չափերն են՝ 3000մմ երկարություն, 300 մմ լայնություն և 40մմ հաստություն: Տակամասի չափերն են՝ 2600մմ երկարություն, 100 մմ լայնություն և 37-40 մմ հաստություն: Նստարանի մետաղական ոտքերը պետք է հնարավորություն տան ունենալ 300 մմ բարձրություն, ունենան փակ շղթայանման կառուցվածք, ոտքերի բարձրությունը մեխանիկական եղանակով կարգավորելու հնարավորությամբ: Նստարանի մետաղական ոտքերը և հենակը պետք է պատրաստված լինեն 30x30x2,0 մմ մետաղական քառակուսի խողովակից, միացումները՝ զոդման եղանակով, զոդման կարանները պետք է լինեն հղկված,փոշեներկված բարձրակարգ մուգ մոխրագույն անտրացիտ ներկանյութով: Մետաղական կառուցվածքը միացվում է միջանցիկ հեղյուսե մանեկային ամրացումով: Նստստեղի կողմից հեղյուսը պետք է լինի ողորկ, իսկ եզրերը՝ նստատեղի հարթության վրա: Մինչ մատակարարումը` ապրանքի նմուշը նախապես համաձայնեցնել Պատվիրատուի հետ: Նմուշը /նկար 8/ կցվում է (նմուշ նկարները տրվում են զուտ ընդհանուր պատկերացում կազմելու նպատակով և չեն կազմելու հետագայում կնքվող պայմանագրի մաս): Երաշխիքային ժամկետի ընթացքում ի հայտ եկած թերությունները Գնորդի կողմից սահմանված ողջամիտ ժամկետում պետք է շտկել տեղում /դետալների փոխարինում/ կամ փոխարինել նորով: Չափաբաժնում նշված ապրանքների չափսերի մեջ հնարավոր թույլատրելի շեղումը ±3%: Եթե ապրանքը արտադրվում է ՀՀ-ում, ապա Պայմանագրի կատարման փուլում չափաբաժնով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Եթե ապրանքը ներմուծվում է արտերկրից, ապա Պայմանագրի կատարման փուլում չափաբաժնով ձեռքբերվող ապրանքների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33428558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11D9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9</w:t>
            </w:r>
          </w:p>
          <w:p w14:paraId="407C403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953F3" w14:textId="12D3DD1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ներքնակներ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D691C7" w14:textId="64D5F0FB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A36CEA" w14:textId="7E8AB269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61CE1" w14:textId="29EB4F32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ED5B4" w14:textId="4349FE1E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630000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B93ECC" w14:textId="08A68D4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630000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AADADF" w14:textId="7886C87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ներքնակ - Լայնությունը՝ 1000մմ, երկարությունը՝ 2000մմ, բարձրությունը՝ 100մմ, սպունգի խտությունը՝ 140 մ3, կտորը պետք է լինի բրեզենտ, ծածկույթը՝ բրեզենտե հիմք, ծածկույթը պատրաստված է կաշվին փոխարինող որակյալ հումքից, հատուկ խտացված սինտիպոնե ամբողջական մեկ միջուկով, առանց մակնշման: Նմուշը /նկար 9/ կցվում է 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B70C8" w14:textId="65C557BE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ներքնակ - Լայնությունը՝ 1000մմ, երկարությունը՝ 2000մմ, բարձրությունը՝ 100մմ, սպունգի խտությունը՝ 140 մ3, կտորը պետք է լինի բրեզենտ, ծածկույթը՝ բրեզենտե հիմք, ծածկույթը պատրաստված է կաշվին փոխարինող որակյալ հումքից, հատուկ խտացված սինտիպոնե ամբողջական մեկ միջուկով, առանց մակնշման: Նմուշը /նկար 9/ կցվում է 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64BED2D2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C3FE0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10</w:t>
            </w:r>
          </w:p>
          <w:p w14:paraId="3FCAA31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DEEED6" w14:textId="1FF5ED0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օղակներ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D66E7" w14:textId="3892D0C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E1799E" w14:textId="736034B6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38A1A" w14:textId="4CD322D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D5C9E7" w14:textId="5AEBEA7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FA78A" w14:textId="278ED410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BB4674" w14:textId="2D6A34D1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օղեր – 800-900 մմ տրամագծով, ալյումինե հումքից, մարզումային չափորոշիչներին համապատասխան՝ կշիռը 300գր, հաստությունը 20մմ: Նմուշը /նկար 10/ կցվում է (նմուշ նկարները տրվում են զուտ ընդհանուր պատկերացում կազմելու նպատակով և չեն կազմելու հետագայում կնքվող պայմանագրի մաս):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AAA94" w14:textId="5E7908F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օղեր – 800-900 մմ տրամագծով, ալյումինե հումքից, մարզումային չափորոշիչներին համապատասխան՝ կշիռը 300գր, հաստությունը 20մմ: Նմուշը /նկար 10/ կցվում է (նմուշ նկարները տրվում են զուտ ընդհանուր պատկերացում կազմելու նպատակով և չեն կազմելու հետագայում կնքվող պայմանագրի մաս):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5CE3AB3D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590FA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17</w:t>
            </w:r>
          </w:p>
          <w:p w14:paraId="276E711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F4C942" w14:textId="47B9FDB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վոլեյբոլի կանգնակ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D9BD46" w14:textId="454727F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3EE72B" w14:textId="55D57B22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373410" w14:textId="79E1B4F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D522AD" w14:textId="62E8845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922000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03105" w14:textId="0D297CA3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922000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85756B" w14:textId="0B9F1ED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Վոլեյբոլի կանգնակ/զույգ, ցանց, հատակի ապարատ /բաժակներ-ափսե/ Վոլեյբոլի կանգնակ բաժակներով /զույգ/ տես նկարը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Լարման մեխանիզմի բարձրությունը (высота механизма натяжения) կարգավորվող է և թույլ է տալիս կանգնակներն օգտագործել վոլեյբոլ (տղամարդկանց, կանանց, երիտասարդների), բադմինտոն և թենիս խաղալու համար: Կանգնակի բարձրությունը հատակից - 2800-3000մմ Կանգնակի տրամագիծը - 76մմ Բաժակի բարձրությունը - 350մմ, ներկառուցվող հատակի մեջ: Բաժակի տրամագիծը - 89մմ 1 կանգնակի քաշը/զանգվածը – ոչ ավել քան 30 կգ Լարման մեխանիզմը՝ արտաքին կապան է: Ստանդարտ գույնը ԿԱՆԱՉ / ՄՈԽՐԱԳՈՒՅՆ / ԿԱՊՈՒՅՏ Կիրառելի են ինչպես փակ տարածքներում (մարզասրահներ, դպրոցական մարզադահլիճներ, փակ կորտեր և այլն), այնպես էլ բացօթյա օգտագործման վայրերում՝ (սպորտային հրապարակներ, մարզադաշտեր, բաց փողոցների տարածքներ, խաղահրապարակներ տների բակում և այլն): Վոլեյբոլի ցանց շարժական - Պոլիամիդային ճոպան/պարան տրամագիծը՝ 6մմ անցնում է ցանցի վերևի և ներքևի երկայնքով Չափսը՝ 1000մմ x 10000մմ Գույնը՝ սև/սպիտակ Բջիջը՝ 100X100մմ Թելի տրամագիծը՝ 2,6մմ Նյութը՝ նեյլոն/պոլիպրոպիլեն Կապիչներ՝ 4 անկյուններում Վերևի երիզ՝ 70մմ Ներքևի և կողային երիզ` 50մմ: Նմուշը /նկար 15/ կցվում է(նմուշ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6533A" w14:textId="726E8BE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Վոլեյբոլի կանգնակ/զույգ, ցանց, հատակի ապարատ /բաժակներ-ափսե/ Վոլեյբոլի կանգնակ բաժակներով /զույգ/ տես նկարը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Լարման մեխանիզմի բարձրությունը (высота механизма натяжения) կարգավորվող է և թույլ է տալիս կանգնակներն օգտագործել վոլեյբոլ (տղամարդկանց, կանանց, երիտասարդների), բադմինտոն և թենիս խաղալու համար: Կանգնակի բարձրությունը հատակից - 2800-3000մմ Կանգնակի տրամագիծը - 76մմ Բաժակի բարձրությունը - 350մմ, ներկառուցվող հատակի մեջ: Բաժակի տրամագիծը - 89մմ 1 կանգնակի քաշը/զանգվածը – ոչ ավել քան 30 կգ Լարման մեխանիզմը՝ արտաքին կապան է: Ստանդարտ գույնը ԿԱՆԱՉ / ՄՈԽՐԱԳՈՒՅՆ / ԿԱՊՈՒՅՏ Կիրառելի են ինչպես փակ տարածքներում (մարզասրահներ, դպրոցական մարզադահլիճներ, փակ կորտեր և այլն), այնպես էլ բացօթյա օգտագործման վայրերում՝ (սպորտային հրապարակներ, մարզադաշտեր, բաց փողոցների տարածքներ, խաղահրապարակներ տների բակում և այլն): Վոլեյբոլի ցանց շարժական - Պոլիամիդային ճոպան/պարան տրամագիծը՝ 6մմ անցնում է ցանցի վերևի և ներքևի երկայնքով Չափսը՝ 1000մմ x 10000մմ Գույնը՝ սև/սպիտակ Բջիջը՝ 100X100մմ Թելի տրամագիծը՝ 2,6մմ Նյութը՝ նեյլոն/պոլիպրոպիլեն Կապիչներ՝ 4 անկյուններում Վերևի երիզ՝ 70մմ Ներքևի և կողային երիզ` 50մմ: Նմուշը /նկար 15/ կցվում է(նմուշ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18FF3D66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B57EEF" w14:textId="15F9CB1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20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D367BF" w14:textId="2AF06D8C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բասկետբոլի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3FEAD3" w14:textId="64A75EF0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04B5D" w14:textId="03F1F72E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F7F6CA" w14:textId="74A458F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C39294" w14:textId="5FF58026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540000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DB0085" w14:textId="6842273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540000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AFD678" w14:textId="4CE75B0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Բասկետբոլի գնդակ - Molten ֆիրմայի B5G2000 մոդել (արտադրողը՝ Molten Corporation) կամ համարժեք համարվող` Molten ֆիրմայի B5G3000 մոդել (արտադրողը՝ Molten Corporation) կամ համարժեք համարվող` Wilson ֆիրմայի MVP մոդել (արտադրողը՝ Wilson sporting goods Company): Մարզումային և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37F80" w14:textId="629BBA30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Բասկետբոլի գնդակ - Molten ֆիրմայի B5G2000 մոդել (արտադրողը՝ Molten Corporation) կամ համարժեք համարվող` Molten ֆիրմայի B5G3000 մոդել (արտադրողը՝ Molten Corporation) կամ համարժեք համարվող` Wilson ֆիրմայի MVP մոդել (արտադրողը՝ Wilson sporting goods Company): Մարզումային և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4762B845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9F831" w14:textId="0B42A87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21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3314A" w14:textId="1744CB3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վոլեյբոլի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56B448" w14:textId="4534165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4F042D" w14:textId="7A497432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5FF9E8" w14:textId="6EFBA0A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02FEAA" w14:textId="464EA4CB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0A13E" w14:textId="5214EB4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668711" w14:textId="079282A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Վոլեյբոլի գնդակ – MIKASA ֆիրմայի V200W մոդել (արտադրողը՝  MIKASA Corporation) կամ համարժեքը համարվող MIKASA ֆիրմայի MVA200 մոդել (արտադրողը՝  MIKASA Corporation), Spalding ֆիրմայի NCAA մոդել (արտադրողը՝  Spalding Company): Գույնը դեղին, լրացուցիչ գույնը կապույտ, գնդակի՝ կլասիկ չափը N5, վոլեյբոլի միջազգային ֆեդերացիայի կողմից սերտիկֆիկացված FIVB Approved: Բաղկացած է 18 սոսնձված վահանակից ինչը ապահովում է թռիչքի աէրոդինամիկան: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84BDA" w14:textId="1AAABFD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Վոլեյբոլի գնդակ – MIKASA ֆիրմայի V200W մոդել (արտադրողը՝  MIKASA Corporation) կամ համարժեքը համարվող MIKASA ֆիրմայի MVA200 մոդել (արտադրողը՝  MIKASA Corporation), Spalding ֆիրմայի NCAA մոդել (արտադրողը՝  Spalding Company): Գույնը դեղին, լրացուցիչ գույնը կապույտ, գնդակի՝ կլասիկ չափը N5, վոլեյբոլի միջազգային ֆեդերացիայի կողմից սերտիկֆիկացված FIVB Approved: Բաղկացած է 18 սոսնձված վահանակից ինչը ապահովում է թռիչքի աէրոդինամիկան: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794AC25D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E8320C" w14:textId="238E9B6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D4E434" w14:textId="30EBD73E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ֆուտբոլի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4383D2" w14:textId="62AD3AC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24DC78" w14:textId="2AB54C59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2A9E83" w14:textId="083EBA91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0D43" w14:textId="3F25F159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D99EFA" w14:textId="2DA8B741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4BC48" w14:textId="601FF8CF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Ֆուտբոլի գնդակ - Select ֆիրմայի Brillant Replica V23 մոդել (արտադրողը՝ Select sport Company)  կամ համարժեքը համարվող Adidas ֆիրմայի Tango Rosiario մոդել (արտադրողը՝ Adidas), Molten ֆիրմայի FA2000 մոդել (արտադրողը՝ Molten Corporation): N 5 գնդակը պետք է լինի կաշվին փոխարինող բարձրակարգ հումքից, ռետինե միջուկով: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A7D95E" w14:textId="4598FEE8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Ֆուտբոլի գնդակ - Select ֆիրմայի Brillant Replica V23 մոդել (արտադրողը՝ Select sport Company)  կամ համարժեքը համարվող Adidas ֆիրմայի Tango Rosiario մոդել (արտադրողը՝ Adidas), Molten ֆիրմայի FA2000 մոդել (արտադրողը՝ Molten Corporation): N 5 գնդակը պետք է լինի կաշվին փոխարինող բարձրակարգ հումքից, ռետինե միջուկով: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հետ: Մատակարարման օրը համաձայնեցնել պատվիրատուի հետ:</w:t>
            </w:r>
          </w:p>
        </w:tc>
      </w:tr>
      <w:tr w:rsidR="00FC18A1" w:rsidRPr="00726056" w14:paraId="412BDDE8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2B1C7A" w14:textId="1977DEB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24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F0646A" w14:textId="26A8543F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զգեստապահարաններ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90629" w14:textId="22B4C41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E0998" w14:textId="0BD3599C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42D69F" w14:textId="46217270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3079C4" w14:textId="0C301872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2520000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BC0C2C" w14:textId="2C26742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2520000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2BE820" w14:textId="5A42D27C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Զգեստապահարան - Պահարանը ամբողջությամբ (բացառությամբ հետնապատից) պետք է պատրաստված լինի լամինացված 18 մմ հաստությամբ ՓՏՍ-ից, որոնց աշխատանքային հարթության եզրերը շրջափակվեն 1-2 մմ հաստության պլաստիկե եզրաժապավենով (PVC), իսկ ոչ աշխատանքային հարթության եզրագծերը՝ 0.4-1.0 մմ հաստության պլաստիկ եզրաժապավենով (PVC): Աշխատանքային հարթությունը պետք է լինի անփայլ։ Բոլոր միացումներն իրականացնել թաքնված ամրակցումներով։ Պահարանի արտաքին չափսերը՝ 1608 х 400 х 1680 մմ ( Լ х Խ х Բ): Հանդերձարանի պահարանը ունի 300 х 400 х 500 մմ ( Լ х Խ х Բ) չափսերի (ներսի) 15 հատ կտրտված, իրարից առանձնացված, համարակալված, անհատական օգտագործման համար նախատեսված սեկցիաներ, որոնք փակվում են եզրերը մշակված մեկական բռնակով դռներով՝ յուրաքանչյուրը 2 ծխնիներով: Հանդերձարանի պահարանի հետնապատը պետք է լինի 4 մմ հաստությամբ լամինացված փայտաթելային սալից(ԴՎՊ) և նույն ՓՏՍ-ի գույնի: Այն ողջ պարագծով պետք է ունենա ուղղանկյունաձև ոտքեր։ Ոտքեր հանդիսացող, տակը դրված ուղղանկյուն հենակի արտաքին չափսերն են՝ 1500 х 380 х 100 մմ ( Լ х Խ х Բ), որի հատակին հպվող հատվածի եզրերի վերջնամասերին, տակից պետք է ամրացվի պլաստիկե մուգ գույնի տակդիրներ, որոնց տակի պատերի հաստությունը՝ առնվազն 8 մմ է: 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74DC14" w14:textId="5091C27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Զգեստապահարան - Պահարանը ամբողջությամբ (բացառությամբ հետնապատից) պետք է պատրաստված լինի լամինացված 18 մմ հաստությամբ ՓՏՍ-ից, որոնց աշխատանքային հարթության եզրերը շրջափակվեն 1-2 մմ հաստության պլաստիկե եզրաժապավենով (PVC), իսկ ոչ աշխատանքային հարթության եզրագծերը՝ 0.4-1.0 մմ հաստության պլաստիկ եզրաժապավենով (PVC): Աշխատանքային հարթությունը պետք է լինի անփայլ։ Բոլոր միացումներն իրականացնել թաքնված ամրակցումներով։ Պահարանի արտաքին չափսերը՝ 1608 х 400 х 1680 մմ ( Լ х Խ х Բ): Հանդերձարանի պահարանը ունի 300 х 400 х 500 մմ ( Լ х Խ х Բ) չափսերի (ներսի) 15 հատ կտրտված, իրարից առանձնացված, համարակալված, անհատական օգտագործման համար նախատեսված սեկցիաներ, որոնք փակվում են եզրերը մշակված մեկական բռնակով դռներով՝ յուրաքանչյուրը 2 ծխնիներով: Հանդերձարանի պահարանի հետնապատը պետք է լինի 4 մմ հաստությամբ լամինացված փայտաթելային սալից(ԴՎՊ) և նույն ՓՏՍ-ի գույնի: Այն ողջ պարագծով պետք է ունենա ուղղանկյունաձև ոտքեր։ Ոտքեր հանդիսացող, տակը դրված ուղղանկյուն հենակի արտաքին չափսերն են՝ 1500 х 380 х 100 մմ ( Լ х Խ х Բ), որի հատակին հպվող հատվածի եզրերի վերջնամասերին, տակից պետք է ամրացվի պլաստիկե մուգ գույնի տակդիրներ, որոնց տակի պատերի հաստությունը՝ առնվազն 8 մմ է: 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726056" w14:paraId="4B8BC031" w14:textId="77777777" w:rsidTr="0038712E">
        <w:trPr>
          <w:trHeight w:val="169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451180E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24C3B0CB" w14:textId="77777777" w:rsidTr="0038712E">
        <w:trPr>
          <w:trHeight w:val="137"/>
        </w:trPr>
        <w:tc>
          <w:tcPr>
            <w:tcW w:w="390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7164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E564D4D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/>
              </w:rPr>
              <w:t xml:space="preserve">Գնումների մասին ՀՀ օրենքի 18-րդ հոդվածի 3-րդ կետ և ՀՀ կառավարության 18/05/2017թ. </w:t>
            </w: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N 534-Ն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որոշման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2-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րդ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հավելվածով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հաստատված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ցուցակ</w:t>
            </w:r>
            <w:proofErr w:type="spellEnd"/>
          </w:p>
        </w:tc>
      </w:tr>
      <w:tr w:rsidR="00FC18A1" w:rsidRPr="0038712E" w14:paraId="075EEA57" w14:textId="77777777" w:rsidTr="0038712E">
        <w:trPr>
          <w:trHeight w:val="196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681596E8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8006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 xml:space="preserve">րավեր ուղարկելու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հրապարակելու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ամսաթիվը</w:t>
            </w:r>
          </w:p>
        </w:tc>
        <w:tc>
          <w:tcPr>
            <w:tcW w:w="3064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0093DE4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11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10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2024թ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FC18A1" w:rsidRPr="0038712E" w14:paraId="199F948A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31"/>
        </w:trPr>
        <w:tc>
          <w:tcPr>
            <w:tcW w:w="5559" w:type="dxa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u w:val="single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րավերում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կատարված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փոփոխություններ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ի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64" w:type="dxa"/>
            <w:gridSpan w:val="8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4543471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FC18A1" w:rsidRPr="0038712E" w14:paraId="13FE412E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55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Հրավերի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վերաբերյալ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պարզաբանումների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4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Հարցարդման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ստացման</w:t>
            </w:r>
            <w:proofErr w:type="spellEnd"/>
          </w:p>
        </w:tc>
        <w:tc>
          <w:tcPr>
            <w:tcW w:w="1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Պարզաբանման</w:t>
            </w:r>
            <w:proofErr w:type="spellEnd"/>
          </w:p>
        </w:tc>
      </w:tr>
      <w:tr w:rsidR="00FC18A1" w:rsidRPr="0038712E" w14:paraId="321D26CF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8"/>
        </w:trPr>
        <w:tc>
          <w:tcPr>
            <w:tcW w:w="5559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1A7B50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6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F5E7588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111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462035F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FC18A1" w:rsidRPr="0038712E" w14:paraId="30B89418" w14:textId="77777777" w:rsidTr="0038712E">
        <w:trPr>
          <w:trHeight w:val="54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70776DB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10DC4861" w14:textId="109DDAD9" w:rsidTr="0038712E">
        <w:trPr>
          <w:trHeight w:val="605"/>
        </w:trPr>
        <w:tc>
          <w:tcPr>
            <w:tcW w:w="987" w:type="dxa"/>
            <w:gridSpan w:val="3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16206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lastRenderedPageBreak/>
              <w:t>Հ/Հ</w:t>
            </w:r>
          </w:p>
        </w:tc>
        <w:tc>
          <w:tcPr>
            <w:tcW w:w="2939" w:type="dxa"/>
            <w:gridSpan w:val="10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38684" w14:textId="75A7CC31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144" w:type="dxa"/>
            <w:gridSpan w:val="2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E176D3" w14:textId="6ACD5C3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Յուրաքանչյուր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հայտով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ներառյալ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միաժամանակյա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կազմակերպման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արդյունքում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ներկայացված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գինը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 /ՀՀ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5"/>
            </w:r>
          </w:p>
        </w:tc>
      </w:tr>
      <w:tr w:rsidR="00FC18A1" w:rsidRPr="0038712E" w14:paraId="3FD00E3A" w14:textId="77777777" w:rsidTr="0038712E">
        <w:trPr>
          <w:trHeight w:val="365"/>
        </w:trPr>
        <w:tc>
          <w:tcPr>
            <w:tcW w:w="987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5DBF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939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42D69" w14:textId="055588A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68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AF3C2" w14:textId="6A923058" w:rsidR="00FC18A1" w:rsidRPr="0038712E" w:rsidRDefault="00FC18A1" w:rsidP="0038712E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Գինն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առանց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36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EE2FE" w14:textId="6D85098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2410" w:type="dxa"/>
            <w:gridSpan w:val="6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371FE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FC18A1" w:rsidRPr="0038712E" w14:paraId="189DB939" w14:textId="77777777" w:rsidTr="0038712E">
        <w:trPr>
          <w:trHeight w:val="417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35797" w14:textId="3C8AFCE0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7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427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B9FE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2832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1AB00172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77B9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C954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703A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1066100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509F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213220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C4E2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1279320</w:t>
            </w:r>
          </w:p>
        </w:tc>
      </w:tr>
      <w:tr w:rsidR="00FC18A1" w:rsidRPr="0038712E" w14:paraId="4DE5D309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37D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04E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EE6C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1080000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9097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216000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CB62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1296000</w:t>
            </w:r>
          </w:p>
        </w:tc>
      </w:tr>
      <w:tr w:rsidR="00FC18A1" w:rsidRPr="0038712E" w14:paraId="6C6DCE79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DCF5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748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3E89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F40F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B7E6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86CE67E" w14:textId="77777777" w:rsidTr="0038712E">
        <w:trPr>
          <w:trHeight w:val="201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6DE9C" w14:textId="3B13E30F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8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6DAD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55D1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11B3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72DCC3F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326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0C5C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080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1480000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E34E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FA65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1776000</w:t>
            </w:r>
          </w:p>
        </w:tc>
      </w:tr>
      <w:tr w:rsidR="00FC18A1" w:rsidRPr="0038712E" w14:paraId="4D1A3B7C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168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21B7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585B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A31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668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1800000</w:t>
            </w:r>
          </w:p>
        </w:tc>
      </w:tr>
      <w:tr w:rsidR="00FC18A1" w:rsidRPr="0038712E" w14:paraId="1FC14CDF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8F4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7977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Արման Առաքելյան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957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2232000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02E4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446400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C889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2678400</w:t>
            </w:r>
          </w:p>
        </w:tc>
      </w:tr>
      <w:tr w:rsidR="00FC18A1" w:rsidRPr="0038712E" w14:paraId="622F667E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C11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213B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AA86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B19E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138600000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CE23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7872B662" w14:textId="77777777" w:rsidTr="0038712E">
        <w:trPr>
          <w:trHeight w:val="201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BDC32" w14:textId="04FA8D72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9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B3DA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857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F85F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E00EB7D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BB82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46F0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46EF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410000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179C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82000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AB4A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492000</w:t>
            </w:r>
          </w:p>
        </w:tc>
      </w:tr>
      <w:tr w:rsidR="00FC18A1" w:rsidRPr="0038712E" w14:paraId="021C5030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71A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1EAF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Սիթի Սպորտ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B0F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439000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2EC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FCE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439000</w:t>
            </w:r>
          </w:p>
        </w:tc>
      </w:tr>
      <w:tr w:rsidR="00FC18A1" w:rsidRPr="0038712E" w14:paraId="0A98D1FD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CF73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5A2A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E843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630000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302C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D789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630000</w:t>
            </w:r>
          </w:p>
        </w:tc>
      </w:tr>
      <w:tr w:rsidR="00FC18A1" w:rsidRPr="0038712E" w14:paraId="4447C608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C9E2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CA7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27EB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4FD1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D37F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217612F9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50490" w14:textId="1B10FD79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10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CD21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59F8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563E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56DFFBFB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298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409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F2D0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247080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E361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49416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CCE3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296496</w:t>
            </w:r>
          </w:p>
        </w:tc>
      </w:tr>
      <w:tr w:rsidR="00FC18A1" w:rsidRPr="0038712E" w14:paraId="5D57BEF2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2AA8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47E1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Սիթի Սպորտ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627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3F5E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CBDB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250000</w:t>
            </w:r>
          </w:p>
        </w:tc>
      </w:tr>
      <w:tr w:rsidR="00FC18A1" w:rsidRPr="0038712E" w14:paraId="5AF8F341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5281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02D4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61A1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2E22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138600000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F1A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4729525A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DF0E" w14:textId="75D8C121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Չափաբաժին 17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1D8C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6291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2B57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03FC4C57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92DA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902C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A04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760650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B9C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152130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2373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912780</w:t>
            </w:r>
          </w:p>
        </w:tc>
      </w:tr>
      <w:tr w:rsidR="00FC18A1" w:rsidRPr="0038712E" w14:paraId="1C4B6EDF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94A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DA56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EC0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EA52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127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7F4A97E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91C5C" w14:textId="1775F558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20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1A38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A5A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02F5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47F6DAD3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729E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F68A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F5B9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95FC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396000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D6BA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</w:tr>
      <w:tr w:rsidR="00FC18A1" w:rsidRPr="0038712E" w14:paraId="39C584B0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5BA9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479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B5E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D5BA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11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</w:tr>
      <w:tr w:rsidR="00FC18A1" w:rsidRPr="0038712E" w14:paraId="06C329E2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02F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DF9D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756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E1D6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BCFE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4B1FB88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A8498" w14:textId="2351E93E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21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D65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244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C26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0A2D7DC0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B628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FB1E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7E09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0421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7DD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58597754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DE8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C7CB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A0AD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570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DBD0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366BB79C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3BDC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4CAE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97FC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89AA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13DC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016E4459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FBDFA" w14:textId="186DB2D0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22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805A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D856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2861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D1A9F7C" w14:textId="77777777" w:rsidTr="0038712E">
        <w:trPr>
          <w:trHeight w:val="165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0BBB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E03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8DE0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98F0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1B28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659BA2F7" w14:textId="77777777" w:rsidTr="0038712E">
        <w:trPr>
          <w:trHeight w:val="246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4BF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FF63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520E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CFD7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572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58EB9593" w14:textId="77777777" w:rsidTr="0038712E">
        <w:trPr>
          <w:trHeight w:val="255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7D01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6236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BAC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E53C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004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05B4B41A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60816" w14:textId="43718D62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24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10C1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A59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626A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703A1CE5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DF31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42C5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62E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28D2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340000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DC63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2040000</w:t>
            </w:r>
          </w:p>
        </w:tc>
      </w:tr>
      <w:tr w:rsidR="00FC18A1" w:rsidRPr="0038712E" w14:paraId="2EA62114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373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48F3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Արմեն Ռաֆայելյան Ռումելի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7A6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A8A0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E7C5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1750000</w:t>
            </w:r>
          </w:p>
        </w:tc>
      </w:tr>
      <w:tr w:rsidR="00FC18A1" w:rsidRPr="0038712E" w14:paraId="1A56C069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FCA9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AEF6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Արման Առաքելյան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EE3E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1866250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A42E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373250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568E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2239500</w:t>
            </w:r>
          </w:p>
        </w:tc>
      </w:tr>
      <w:tr w:rsidR="00FC18A1" w:rsidRPr="0038712E" w14:paraId="0C03AB66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0491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10C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«Պարտեզ»  տնկարանայինտնտեսություն»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7F68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1887000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9E6A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377400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231F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2264400</w:t>
            </w:r>
          </w:p>
        </w:tc>
      </w:tr>
      <w:tr w:rsidR="00FC18A1" w:rsidRPr="0038712E" w14:paraId="1283A935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313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7D04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F12B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C8EF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415000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4F62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2490000</w:t>
            </w:r>
          </w:p>
        </w:tc>
      </w:tr>
      <w:tr w:rsidR="00FC18A1" w:rsidRPr="0038712E" w14:paraId="0D914466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F1FD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5167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B457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3F01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DAB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70DC8DF8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9C2F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9434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650C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500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31A8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700CD07F" w14:textId="77777777" w:rsidTr="0038712E">
        <w:trPr>
          <w:trHeight w:val="288"/>
        </w:trPr>
        <w:tc>
          <w:tcPr>
            <w:tcW w:w="11070" w:type="dxa"/>
            <w:gridSpan w:val="36"/>
            <w:tcBorders>
              <w:top w:val="single" w:sz="4" w:space="0" w:color="auto"/>
            </w:tcBorders>
            <w:shd w:val="clear" w:color="auto" w:fill="99CCFF"/>
            <w:vAlign w:val="center"/>
          </w:tcPr>
          <w:p w14:paraId="10ED06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521126E1" w14:textId="77777777" w:rsidTr="0038712E"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Տ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FC18A1" w:rsidRPr="0038712E" w14:paraId="552679BF" w14:textId="61C5A678" w:rsidTr="0038712E">
        <w:trPr>
          <w:trHeight w:val="236"/>
        </w:trPr>
        <w:tc>
          <w:tcPr>
            <w:tcW w:w="472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70D59CE" w14:textId="42468A8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hAnsi="GHEA Grapalat"/>
                <w:b/>
                <w:bCs/>
                <w:sz w:val="16"/>
                <w:szCs w:val="16"/>
                <w:lang w:val="ru-RU"/>
              </w:rPr>
              <w:t>Չ/Հ</w:t>
            </w:r>
          </w:p>
        </w:tc>
        <w:tc>
          <w:tcPr>
            <w:tcW w:w="2042" w:type="dxa"/>
            <w:gridSpan w:val="5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30292" w14:textId="4B1B74F2" w:rsidR="00FC18A1" w:rsidRPr="0038712E" w:rsidRDefault="00FC18A1" w:rsidP="0038712E">
            <w:pPr>
              <w:widowControl w:val="0"/>
              <w:spacing w:before="0" w:after="0"/>
              <w:ind w:left="-163" w:right="-129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556" w:type="dxa"/>
            <w:gridSpan w:val="2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6903710" w14:textId="4E0AB161" w:rsidR="00FC18A1" w:rsidRPr="0038712E" w:rsidRDefault="00FC18A1" w:rsidP="0038712E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բավարար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անբավարար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FC18A1" w:rsidRPr="0038712E" w14:paraId="3CA6FABC" w14:textId="77777777" w:rsidTr="0038712E">
        <w:tc>
          <w:tcPr>
            <w:tcW w:w="472" w:type="dxa"/>
            <w:gridSpan w:val="2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9850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42" w:type="dxa"/>
            <w:gridSpan w:val="5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0516E" w14:textId="76D4570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Հրավերով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պահանջվող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առկայությունը</w:t>
            </w:r>
            <w:proofErr w:type="spellEnd"/>
          </w:p>
        </w:tc>
        <w:tc>
          <w:tcPr>
            <w:tcW w:w="21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Հայտով ներկայացված</w:t>
            </w: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1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16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FC18A1" w:rsidRPr="0038712E" w14:paraId="7ABC43D8" w14:textId="77777777" w:rsidTr="0038712E">
        <w:tc>
          <w:tcPr>
            <w:tcW w:w="472" w:type="dxa"/>
            <w:gridSpan w:val="2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89C55" w14:textId="547CE45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42" w:type="dxa"/>
            <w:gridSpan w:val="5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210AB" w14:textId="03AB0F76" w:rsidR="00FC18A1" w:rsidRPr="0038712E" w:rsidRDefault="00FC18A1" w:rsidP="0038712E">
            <w:pPr>
              <w:widowControl w:val="0"/>
              <w:spacing w:before="0" w:after="0"/>
              <w:ind w:left="-163" w:right="-129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95634E9" w14:textId="7F3086A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7861" w14:textId="52F43F6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6F01BF" w14:textId="7C51389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6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A2D46D" w14:textId="0FBDB83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726056" w14:paraId="522ACAFB" w14:textId="77777777" w:rsidTr="0038712E">
        <w:trPr>
          <w:trHeight w:val="515"/>
        </w:trPr>
        <w:tc>
          <w:tcPr>
            <w:tcW w:w="2520" w:type="dxa"/>
            <w:gridSpan w:val="8"/>
            <w:shd w:val="clear" w:color="auto" w:fill="auto"/>
            <w:vAlign w:val="center"/>
          </w:tcPr>
          <w:p w14:paraId="514F7E40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50" w:type="dxa"/>
            <w:gridSpan w:val="28"/>
            <w:shd w:val="clear" w:color="auto" w:fill="auto"/>
            <w:vAlign w:val="center"/>
          </w:tcPr>
          <w:p w14:paraId="7DCF453B" w14:textId="151C8251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7,8,9,10,17,20,21,22,24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-րդ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չափաբաժիների մասով  «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begin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instrText xml:space="preserve"> HYPERLINK "https://eauction.armeps.am/hy/procurer/bo_details/tid/27852/code/24/id/619114/" </w:instrTex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separate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ՍՔԱՅ»  ՍՊԸ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end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-ի, 8-րդ  չափաբաժնի մասով Արման Առաքելյան Ա/Ձ ի հայտերը մերժվել են՝ ՀՀ կառավարության 18.05.2017թ թիվ 534-Ն որոշմամբ հաստատված կարգի 10-րդ կետի 2-րդ ենթակետի համաձայն։</w:t>
            </w:r>
          </w:p>
          <w:p w14:paraId="71AB42B3" w14:textId="239A7B87" w:rsidR="00FC18A1" w:rsidRPr="0038712E" w:rsidRDefault="001249DC" w:rsidP="0038712E">
            <w:pPr>
              <w:autoSpaceDE w:val="0"/>
              <w:autoSpaceDN w:val="0"/>
              <w:adjustRightInd w:val="0"/>
              <w:spacing w:before="120" w:after="0" w:line="276" w:lineRule="auto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7,8,24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-րդ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չափաբաժիների մասով ՀԵՆՐԻ-ՇԻՆ ՍՊԸ-ի, 8-րդ չափաբաժնի մասով Արման Առաքելյան Ա/Ձ-ի, 24-րդ չափաբաժնի մասով Արմեն Ռաֆայելյան Ռումելի Ա/Ձ-ի և 24-րդ չափաբաժնի մասով «Պարտեզ»  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lastRenderedPageBreak/>
              <w:t>տնկարանային տնտեսություն» ՍՊԸ-ի հայտերը մերժվել է համակագի կողմից՝ գնային առաջարկները նախահաշվային գինը գերազանցելու հիմքով:</w:t>
            </w:r>
          </w:p>
        </w:tc>
      </w:tr>
      <w:tr w:rsidR="00FC18A1" w:rsidRPr="00726056" w14:paraId="617248CD" w14:textId="77777777" w:rsidTr="0038712E">
        <w:trPr>
          <w:trHeight w:val="289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3C355A3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1515C769" w14:textId="77777777" w:rsidTr="0038712E">
        <w:trPr>
          <w:trHeight w:val="346"/>
        </w:trPr>
        <w:tc>
          <w:tcPr>
            <w:tcW w:w="451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որոշման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55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76708DB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06.11.2024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թ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FC18A1" w:rsidRPr="0038712E" w14:paraId="71BEA872" w14:textId="77777777" w:rsidTr="0038712E">
        <w:trPr>
          <w:trHeight w:val="263"/>
        </w:trPr>
        <w:tc>
          <w:tcPr>
            <w:tcW w:w="4517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325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649CECD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սկիզբ</w:t>
            </w:r>
            <w:proofErr w:type="spellEnd"/>
          </w:p>
        </w:tc>
        <w:tc>
          <w:tcPr>
            <w:tcW w:w="329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088F8563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ավարտ</w:t>
            </w:r>
            <w:proofErr w:type="spellEnd"/>
          </w:p>
        </w:tc>
      </w:tr>
      <w:tr w:rsidR="001249DC" w:rsidRPr="0038712E" w14:paraId="04C80107" w14:textId="77777777" w:rsidTr="0038712E">
        <w:trPr>
          <w:trHeight w:val="92"/>
        </w:trPr>
        <w:tc>
          <w:tcPr>
            <w:tcW w:w="4517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3254" w:type="dxa"/>
            <w:gridSpan w:val="12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B2202" w14:textId="4AFB4EB5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22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2024</w:t>
            </w:r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A4499AC" w14:textId="5782852C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22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11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2024</w:t>
            </w:r>
          </w:p>
        </w:tc>
      </w:tr>
      <w:tr w:rsidR="001249DC" w:rsidRPr="0038712E" w14:paraId="2254FA5C" w14:textId="75104466" w:rsidTr="0038712E">
        <w:trPr>
          <w:trHeight w:val="344"/>
        </w:trPr>
        <w:tc>
          <w:tcPr>
            <w:tcW w:w="7771" w:type="dxa"/>
            <w:gridSpan w:val="27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24F4A" w14:textId="147482FF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3299" w:type="dxa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1CED13" w14:textId="03769585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22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2024</w:t>
            </w:r>
          </w:p>
        </w:tc>
      </w:tr>
      <w:tr w:rsidR="001249DC" w:rsidRPr="0038712E" w14:paraId="3C75DA26" w14:textId="734F8FA8" w:rsidTr="0038712E">
        <w:trPr>
          <w:trHeight w:val="344"/>
        </w:trPr>
        <w:tc>
          <w:tcPr>
            <w:tcW w:w="7771" w:type="dxa"/>
            <w:gridSpan w:val="2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104E7" w14:textId="7DDFE7C4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ստորագրված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պայմանագիրը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մուտքագրվելու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E4717FE" w14:textId="3F5ABCA6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11.2024</w:t>
            </w:r>
          </w:p>
        </w:tc>
      </w:tr>
      <w:tr w:rsidR="00FC18A1" w:rsidRPr="0038712E" w14:paraId="0682C6BE" w14:textId="2058F437" w:rsidTr="0038712E">
        <w:trPr>
          <w:trHeight w:val="344"/>
        </w:trPr>
        <w:tc>
          <w:tcPr>
            <w:tcW w:w="7771" w:type="dxa"/>
            <w:gridSpan w:val="2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ADE3" w14:textId="1353FD0D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ստորագրման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F9DA006" w14:textId="0F025B69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2</w:t>
            </w:r>
            <w:r w:rsidR="001249DC" w:rsidRPr="0038712E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9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.11.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2024</w:t>
            </w:r>
          </w:p>
        </w:tc>
      </w:tr>
      <w:tr w:rsidR="00FC18A1" w:rsidRPr="0038712E" w14:paraId="79A64497" w14:textId="36DCF800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5622F057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4E4EA255" w14:textId="77777777" w:rsidTr="0038712E">
        <w:tc>
          <w:tcPr>
            <w:tcW w:w="987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33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8550" w:type="dxa"/>
            <w:gridSpan w:val="28"/>
            <w:shd w:val="clear" w:color="auto" w:fill="auto"/>
            <w:vAlign w:val="center"/>
          </w:tcPr>
          <w:p w14:paraId="0A5086C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այմանագ</w:t>
            </w: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րի</w:t>
            </w:r>
            <w:proofErr w:type="spellEnd"/>
          </w:p>
        </w:tc>
      </w:tr>
      <w:tr w:rsidR="00FC18A1" w:rsidRPr="0038712E" w14:paraId="11F19FA1" w14:textId="77777777" w:rsidTr="0038712E">
        <w:trPr>
          <w:trHeight w:val="237"/>
        </w:trPr>
        <w:tc>
          <w:tcPr>
            <w:tcW w:w="987" w:type="dxa"/>
            <w:gridSpan w:val="3"/>
            <w:vMerge/>
            <w:shd w:val="clear" w:color="auto" w:fill="auto"/>
            <w:vAlign w:val="center"/>
          </w:tcPr>
          <w:p w14:paraId="39B67943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shd w:val="clear" w:color="auto" w:fill="auto"/>
            <w:vAlign w:val="center"/>
          </w:tcPr>
          <w:p w14:paraId="2856C5C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 w:val="restart"/>
            <w:shd w:val="clear" w:color="auto" w:fill="auto"/>
            <w:vAlign w:val="center"/>
          </w:tcPr>
          <w:p w14:paraId="23EE0CE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893" w:type="dxa"/>
            <w:gridSpan w:val="8"/>
            <w:vMerge w:val="restart"/>
            <w:shd w:val="clear" w:color="auto" w:fill="auto"/>
            <w:vAlign w:val="center"/>
          </w:tcPr>
          <w:p w14:paraId="7E70E64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Կնքման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1179" w:type="dxa"/>
            <w:gridSpan w:val="3"/>
            <w:vMerge w:val="restart"/>
            <w:shd w:val="clear" w:color="auto" w:fill="auto"/>
            <w:vAlign w:val="center"/>
          </w:tcPr>
          <w:p w14:paraId="4C4044F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Կատարման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վերջնա-ժամկետը</w:t>
            </w:r>
            <w:proofErr w:type="spellEnd"/>
          </w:p>
        </w:tc>
        <w:tc>
          <w:tcPr>
            <w:tcW w:w="836" w:type="dxa"/>
            <w:gridSpan w:val="5"/>
            <w:vMerge w:val="restart"/>
            <w:shd w:val="clear" w:color="auto" w:fill="auto"/>
            <w:vAlign w:val="center"/>
          </w:tcPr>
          <w:p w14:paraId="58A33AC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Կանխա-վճարի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չափը</w:t>
            </w:r>
            <w:proofErr w:type="spellEnd"/>
          </w:p>
        </w:tc>
        <w:tc>
          <w:tcPr>
            <w:tcW w:w="4012" w:type="dxa"/>
            <w:gridSpan w:val="10"/>
            <w:shd w:val="clear" w:color="auto" w:fill="auto"/>
            <w:vAlign w:val="center"/>
          </w:tcPr>
          <w:p w14:paraId="0911FBB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Գինը</w:t>
            </w:r>
            <w:proofErr w:type="spellEnd"/>
          </w:p>
        </w:tc>
      </w:tr>
      <w:tr w:rsidR="00FC18A1" w:rsidRPr="0038712E" w14:paraId="4DC53241" w14:textId="77777777" w:rsidTr="0038712E">
        <w:trPr>
          <w:trHeight w:val="238"/>
        </w:trPr>
        <w:tc>
          <w:tcPr>
            <w:tcW w:w="987" w:type="dxa"/>
            <w:gridSpan w:val="3"/>
            <w:vMerge/>
            <w:shd w:val="clear" w:color="auto" w:fill="auto"/>
            <w:vAlign w:val="center"/>
          </w:tcPr>
          <w:p w14:paraId="7D858D4B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shd w:val="clear" w:color="auto" w:fill="auto"/>
            <w:vAlign w:val="center"/>
          </w:tcPr>
          <w:p w14:paraId="078A8417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/>
            <w:shd w:val="clear" w:color="auto" w:fill="auto"/>
            <w:vAlign w:val="center"/>
          </w:tcPr>
          <w:p w14:paraId="67FA13F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93" w:type="dxa"/>
            <w:gridSpan w:val="8"/>
            <w:vMerge/>
            <w:shd w:val="clear" w:color="auto" w:fill="auto"/>
            <w:vAlign w:val="center"/>
          </w:tcPr>
          <w:p w14:paraId="7FDD9C2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79" w:type="dxa"/>
            <w:gridSpan w:val="3"/>
            <w:vMerge/>
            <w:shd w:val="clear" w:color="auto" w:fill="auto"/>
            <w:vAlign w:val="center"/>
          </w:tcPr>
          <w:p w14:paraId="73BBD2A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6" w:type="dxa"/>
            <w:gridSpan w:val="5"/>
            <w:vMerge/>
            <w:shd w:val="clear" w:color="auto" w:fill="auto"/>
            <w:vAlign w:val="center"/>
          </w:tcPr>
          <w:p w14:paraId="078CB5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2" w:type="dxa"/>
            <w:gridSpan w:val="10"/>
            <w:shd w:val="clear" w:color="auto" w:fill="auto"/>
            <w:vAlign w:val="center"/>
          </w:tcPr>
          <w:p w14:paraId="3C0959C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</w:tr>
      <w:tr w:rsidR="00FC18A1" w:rsidRPr="0038712E" w14:paraId="75FDA7D8" w14:textId="77777777" w:rsidTr="0038712E">
        <w:trPr>
          <w:trHeight w:val="263"/>
        </w:trPr>
        <w:tc>
          <w:tcPr>
            <w:tcW w:w="98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7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04FCE4A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20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6"/>
            </w:r>
          </w:p>
        </w:tc>
      </w:tr>
      <w:tr w:rsidR="001249DC" w:rsidRPr="0038712E" w14:paraId="1E28D31D" w14:textId="77777777" w:rsidTr="0038712E">
        <w:trPr>
          <w:trHeight w:val="920"/>
        </w:trPr>
        <w:tc>
          <w:tcPr>
            <w:tcW w:w="987" w:type="dxa"/>
            <w:gridSpan w:val="3"/>
            <w:shd w:val="clear" w:color="auto" w:fill="auto"/>
            <w:vAlign w:val="center"/>
          </w:tcPr>
          <w:p w14:paraId="1F1D10DE" w14:textId="11EC684B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7,9,10,17,20,21,22</w:t>
            </w:r>
          </w:p>
        </w:tc>
        <w:tc>
          <w:tcPr>
            <w:tcW w:w="1533" w:type="dxa"/>
            <w:gridSpan w:val="5"/>
            <w:shd w:val="clear" w:color="auto" w:fill="auto"/>
            <w:vAlign w:val="center"/>
          </w:tcPr>
          <w:p w14:paraId="391CD0D1" w14:textId="3322AB6A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2183B64C" w14:textId="0C5CB1D6" w:rsidR="001249DC" w:rsidRPr="0038712E" w:rsidRDefault="001249DC" w:rsidP="0038712E">
            <w:pPr>
              <w:widowControl w:val="0"/>
              <w:spacing w:before="0" w:after="0"/>
              <w:ind w:left="-73" w:right="-40" w:firstLine="73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ՀՀԿԳՄՍՆԷԱՃԱՊՁԲ-24/79-4</w:t>
            </w:r>
          </w:p>
        </w:tc>
        <w:tc>
          <w:tcPr>
            <w:tcW w:w="1893" w:type="dxa"/>
            <w:gridSpan w:val="8"/>
            <w:shd w:val="clear" w:color="auto" w:fill="auto"/>
            <w:vAlign w:val="center"/>
          </w:tcPr>
          <w:p w14:paraId="54F54951" w14:textId="50449473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610A7BBF" w14:textId="7F12D6A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836" w:type="dxa"/>
            <w:gridSpan w:val="5"/>
            <w:shd w:val="clear" w:color="auto" w:fill="auto"/>
            <w:vAlign w:val="center"/>
          </w:tcPr>
          <w:p w14:paraId="6A3A27A0" w14:textId="75796772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1983" w:type="dxa"/>
            <w:gridSpan w:val="8"/>
            <w:shd w:val="clear" w:color="auto" w:fill="auto"/>
            <w:vAlign w:val="center"/>
          </w:tcPr>
          <w:p w14:paraId="540F0BC7" w14:textId="1F4E4499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4420596</w:t>
            </w:r>
          </w:p>
        </w:tc>
        <w:tc>
          <w:tcPr>
            <w:tcW w:w="2029" w:type="dxa"/>
            <w:gridSpan w:val="2"/>
            <w:shd w:val="clear" w:color="auto" w:fill="auto"/>
            <w:vAlign w:val="center"/>
          </w:tcPr>
          <w:p w14:paraId="6043A549" w14:textId="5BD577DE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4420596</w:t>
            </w:r>
          </w:p>
        </w:tc>
      </w:tr>
      <w:tr w:rsidR="001249DC" w:rsidRPr="0038712E" w14:paraId="2078DBB0" w14:textId="77777777" w:rsidTr="0038712E">
        <w:trPr>
          <w:trHeight w:val="920"/>
        </w:trPr>
        <w:tc>
          <w:tcPr>
            <w:tcW w:w="987" w:type="dxa"/>
            <w:gridSpan w:val="3"/>
            <w:shd w:val="clear" w:color="auto" w:fill="auto"/>
            <w:vAlign w:val="center"/>
          </w:tcPr>
          <w:p w14:paraId="6CD1203C" w14:textId="27646075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8,24</w:t>
            </w:r>
          </w:p>
        </w:tc>
        <w:tc>
          <w:tcPr>
            <w:tcW w:w="1533" w:type="dxa"/>
            <w:gridSpan w:val="5"/>
            <w:shd w:val="clear" w:color="auto" w:fill="auto"/>
            <w:vAlign w:val="center"/>
          </w:tcPr>
          <w:p w14:paraId="2DCE9FB9" w14:textId="50D5360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6AD254D8" w14:textId="1E8790DA" w:rsidR="001249DC" w:rsidRPr="0038712E" w:rsidRDefault="001249DC" w:rsidP="0038712E">
            <w:pPr>
              <w:widowControl w:val="0"/>
              <w:spacing w:before="0" w:after="0"/>
              <w:ind w:left="-73" w:right="-40" w:firstLine="73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ՀՀԿԳՄՍՆԷԱՃԱՊՁԲ-24/79-3</w:t>
            </w:r>
          </w:p>
        </w:tc>
        <w:tc>
          <w:tcPr>
            <w:tcW w:w="1893" w:type="dxa"/>
            <w:gridSpan w:val="8"/>
            <w:shd w:val="clear" w:color="auto" w:fill="auto"/>
            <w:vAlign w:val="center"/>
          </w:tcPr>
          <w:p w14:paraId="220DDE1A" w14:textId="51CCC5E6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090E5A33" w14:textId="37D0E611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836" w:type="dxa"/>
            <w:gridSpan w:val="5"/>
            <w:shd w:val="clear" w:color="auto" w:fill="auto"/>
            <w:vAlign w:val="center"/>
          </w:tcPr>
          <w:p w14:paraId="06A70656" w14:textId="6416E806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1983" w:type="dxa"/>
            <w:gridSpan w:val="8"/>
            <w:shd w:val="clear" w:color="auto" w:fill="auto"/>
            <w:vAlign w:val="center"/>
          </w:tcPr>
          <w:p w14:paraId="5DD023D1" w14:textId="77777777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3816000</w:t>
            </w:r>
          </w:p>
          <w:p w14:paraId="50AAC05F" w14:textId="7777777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029" w:type="dxa"/>
            <w:gridSpan w:val="2"/>
            <w:shd w:val="clear" w:color="auto" w:fill="auto"/>
            <w:vAlign w:val="center"/>
          </w:tcPr>
          <w:p w14:paraId="14FAE983" w14:textId="77777777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3816000</w:t>
            </w:r>
          </w:p>
          <w:p w14:paraId="41A2E004" w14:textId="7777777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41E4ED39" w14:textId="77777777" w:rsidTr="0038712E">
        <w:trPr>
          <w:trHeight w:val="150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7265AE84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մասնակիցների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FC18A1" w:rsidRPr="0038712E" w14:paraId="1F657639" w14:textId="77777777" w:rsidTr="0038712E">
        <w:trPr>
          <w:trHeight w:val="125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Հասցե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հեռ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.-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փոստ</w:t>
            </w:r>
            <w:proofErr w:type="spellEnd"/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Բանկային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հաշիվը</w:t>
            </w:r>
            <w:proofErr w:type="spellEnd"/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ՀՎՀՀ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vertAlign w:val="superscript"/>
                <w:lang w:val="hy-AM" w:eastAsia="ru-RU"/>
              </w:rPr>
              <w:footnoteReference w:id="7"/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Անձնագրի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համարը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սերիան</w:t>
            </w:r>
            <w:proofErr w:type="spellEnd"/>
          </w:p>
        </w:tc>
      </w:tr>
      <w:tr w:rsidR="001249DC" w:rsidRPr="0038712E" w14:paraId="20BC55B9" w14:textId="77777777" w:rsidTr="0038712E">
        <w:trPr>
          <w:trHeight w:val="767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472BDAD9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7,9,10,17,20,21,22</w:t>
            </w:r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BB4222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8EFBF8" w14:textId="74DBE122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Երևան,</w:t>
            </w:r>
            <w:r w:rsidRPr="0038712E">
              <w:rPr>
                <w:rFonts w:ascii="GHEA Grapalat" w:eastAsia="Times New Roman" w:hAnsi="GHEA Grapalat" w:cs="Sylfaen" w:hint="eastAsia"/>
                <w:bCs/>
                <w:sz w:val="16"/>
                <w:szCs w:val="16"/>
                <w:lang w:val="af-ZA" w:eastAsia="ru-RU"/>
              </w:rPr>
              <w:t>Նար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  <w:r w:rsidRPr="0038712E">
              <w:rPr>
                <w:rFonts w:ascii="GHEA Grapalat" w:eastAsia="Times New Roman" w:hAnsi="GHEA Grapalat" w:cs="Sylfaen" w:hint="eastAsia"/>
                <w:bCs/>
                <w:sz w:val="16"/>
                <w:szCs w:val="16"/>
                <w:lang w:val="af-ZA" w:eastAsia="ru-RU"/>
              </w:rPr>
              <w:t>Դոս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77/70</w:t>
            </w:r>
          </w:p>
          <w:p w14:paraId="4916BA54" w14:textId="23212BB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FB94C2D" w:rsidR="001249DC" w:rsidRPr="0038712E" w:rsidRDefault="0038712E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k</w:t>
            </w:r>
            <w:r w:rsidR="001249DC"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ananyan01@mail.ru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31BDE15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163048806125</w:t>
            </w: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0D3E3364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00522734</w:t>
            </w:r>
          </w:p>
        </w:tc>
      </w:tr>
      <w:tr w:rsidR="001249DC" w:rsidRPr="0038712E" w14:paraId="35312075" w14:textId="77777777" w:rsidTr="0038712E">
        <w:trPr>
          <w:trHeight w:val="767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5C220B" w14:textId="26463A0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8,24</w:t>
            </w:r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92DCAE" w14:textId="6F2CE8F2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28F37F" w14:textId="28F173EB" w:rsidR="001249DC" w:rsidRPr="0038712E" w:rsidRDefault="001249DC" w:rsidP="0038712E">
            <w:pPr>
              <w:widowControl w:val="0"/>
              <w:spacing w:before="0" w:after="0"/>
              <w:ind w:left="-78" w:right="-95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Գվառ,Արծրունի Եղբայրների փող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166</w:t>
            </w: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124BBF" w14:textId="51F8B65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arm.textile@mail.ru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0948F" w14:textId="4D781BB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2471803596370000</w:t>
            </w: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80184E" w14:textId="13CD36B2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08426709</w:t>
            </w:r>
          </w:p>
        </w:tc>
      </w:tr>
      <w:tr w:rsidR="00FC18A1" w:rsidRPr="0038712E" w14:paraId="496A046D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393BE26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3863A00B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7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Այլ տեղեկություններ</w:t>
            </w:r>
          </w:p>
        </w:tc>
        <w:tc>
          <w:tcPr>
            <w:tcW w:w="8899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3258BDBA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Ծանոթություն`</w:t>
            </w:r>
          </w:p>
        </w:tc>
      </w:tr>
      <w:tr w:rsidR="00FC18A1" w:rsidRPr="0038712E" w14:paraId="485BF528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60FF974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726056" w14:paraId="7DB42300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0AD8E25E" w14:textId="69F5D50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3D70D3A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11736376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1) ֆիզիկական անձին տրամադրված լիազորագրի բնօրինակը: Ընդ որում լիազորված՝</w:t>
            </w:r>
          </w:p>
          <w:p w14:paraId="1F4E4AC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FC18A1" w:rsidRPr="0038712E" w:rsidRDefault="00FC18A1" w:rsidP="003871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FC18A1" w:rsidRPr="0038712E" w:rsidRDefault="00FC18A1" w:rsidP="003871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58C1F12" w14:textId="48B32B5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է՝</w:t>
            </w:r>
            <w:r w:rsidR="001249DC" w:rsidRPr="0038712E">
              <w:rPr>
                <w:rFonts w:ascii="GHEA Grapalat" w:eastAsia="Times New Roman" w:hAnsi="GHEA Grapalat"/>
                <w:b/>
                <w:sz w:val="10"/>
                <w:szCs w:val="14"/>
                <w:lang w:val="hy-AM" w:eastAsia="ru-RU"/>
              </w:rPr>
              <w:t xml:space="preserve"> </w:t>
            </w:r>
            <w:hyperlink r:id="rId8" w:history="1">
              <w:r w:rsidR="002B3FA7" w:rsidRPr="0038712E">
                <w:rPr>
                  <w:rStyle w:val="Hyperlink"/>
                  <w:rFonts w:ascii="GHEA Grapalat" w:eastAsia="Times New Roman" w:hAnsi="GHEA Grapalat"/>
                  <w:b/>
                  <w:sz w:val="18"/>
                  <w:szCs w:val="18"/>
                  <w:lang w:val="hy-AM" w:eastAsia="ru-RU"/>
                </w:rPr>
                <w:t>hrantmkhrtchyan@escs.am</w:t>
              </w:r>
            </w:hyperlink>
          </w:p>
          <w:p w14:paraId="366938C8" w14:textId="0C5FE2CA" w:rsidR="002B3FA7" w:rsidRPr="0038712E" w:rsidRDefault="002B3FA7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726056" w14:paraId="3CC8B38C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02AFA8BF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  <w:p w14:paraId="27E950A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726056" w14:paraId="5484FA73" w14:textId="77777777" w:rsidTr="0038712E">
        <w:trPr>
          <w:trHeight w:val="475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CE343" w14:textId="12BB6602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9ED6D6" w14:textId="3A4520C9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38712E">
              <w:rPr>
                <w:rFonts w:ascii="GHEA Grapalat" w:hAnsi="GHEA Grapalat"/>
                <w:sz w:val="18"/>
                <w:szCs w:val="18"/>
                <w:lang w:val="hy-AM"/>
              </w:rPr>
              <w:t>gnumner.am</w:t>
            </w:r>
            <w:r w:rsidR="002B3FA7" w:rsidRPr="0038712E">
              <w:rPr>
                <w:rFonts w:ascii="GHEA Grapalat" w:hAnsi="GHEA Grapalat"/>
                <w:sz w:val="18"/>
                <w:szCs w:val="18"/>
                <w:lang w:val="hy-AM"/>
              </w:rPr>
              <w:t>,</w:t>
            </w:r>
            <w:hyperlink r:id="rId9" w:history="1">
              <w:r w:rsidR="002B3FA7" w:rsidRPr="0038712E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https://eauction.armeps.am/</w:t>
              </w:r>
            </w:hyperlink>
          </w:p>
          <w:p w14:paraId="6FC786A2" w14:textId="16EC6301" w:rsidR="002B3FA7" w:rsidRPr="0038712E" w:rsidRDefault="002B3FA7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8"/>
                <w:szCs w:val="18"/>
                <w:lang w:val="hy-AM" w:eastAsia="ru-RU"/>
              </w:rPr>
            </w:pPr>
          </w:p>
        </w:tc>
      </w:tr>
      <w:tr w:rsidR="00FC18A1" w:rsidRPr="00726056" w14:paraId="5A7FED5D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0C88E28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  <w:p w14:paraId="7A66F2D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40B30E88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0907927E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Գնման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գործընթացի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շրջանակներում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հակաօրինական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գործողություններ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հայտնաբերվելու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դեպքում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դրանց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և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այդ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կապակցությամբ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ձեռնարկված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գործողությունների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համառոտ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նկարագիրը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2F1E4D6A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541BD7F7" w14:textId="77777777" w:rsidTr="0038712E">
        <w:trPr>
          <w:trHeight w:val="288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4DE14D25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Գնման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eastAsia="ru-RU"/>
              </w:rPr>
              <w:t>ընթացակարգի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վերաբերյալ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ներկայացված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բողոքները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և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դրանց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վերաբերյալ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կայացված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88CAD8E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1DAD5D5C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5759736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5F667D89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lastRenderedPageBreak/>
              <w:t>Այլ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անհրաժեշտ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07EAF675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406B68D6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79EAD14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eastAsia="ru-RU"/>
              </w:rPr>
            </w:pPr>
          </w:p>
        </w:tc>
      </w:tr>
      <w:tr w:rsidR="00FC18A1" w:rsidRPr="0038712E" w14:paraId="1A2BD291" w14:textId="77777777" w:rsidTr="0038712E">
        <w:trPr>
          <w:trHeight w:val="227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73A19DB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C18A1" w:rsidRPr="0038712E" w14:paraId="002AF1AD" w14:textId="77777777" w:rsidTr="0038712E">
        <w:trPr>
          <w:trHeight w:val="47"/>
        </w:trPr>
        <w:tc>
          <w:tcPr>
            <w:tcW w:w="28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Անուն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Ազգանուն</w:t>
            </w:r>
            <w:proofErr w:type="spellEnd"/>
          </w:p>
        </w:tc>
        <w:tc>
          <w:tcPr>
            <w:tcW w:w="373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Հեռախոս</w:t>
            </w:r>
            <w:proofErr w:type="spellEnd"/>
          </w:p>
        </w:tc>
        <w:tc>
          <w:tcPr>
            <w:tcW w:w="44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Էլ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.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փոստի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FC18A1" w:rsidRPr="00CA245B" w14:paraId="6C6C269C" w14:textId="77777777" w:rsidTr="0038712E">
        <w:trPr>
          <w:trHeight w:val="47"/>
        </w:trPr>
        <w:tc>
          <w:tcPr>
            <w:tcW w:w="2872" w:type="dxa"/>
            <w:gridSpan w:val="9"/>
            <w:shd w:val="clear" w:color="auto" w:fill="auto"/>
            <w:vAlign w:val="center"/>
          </w:tcPr>
          <w:p w14:paraId="0A862370" w14:textId="028BAC9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hAnsi="GHEA Grapalat"/>
                <w:bCs/>
                <w:sz w:val="18"/>
                <w:szCs w:val="18"/>
                <w:lang w:val="hy-AM"/>
              </w:rPr>
              <w:t>Մերի Ասատրյան</w:t>
            </w:r>
          </w:p>
        </w:tc>
        <w:tc>
          <w:tcPr>
            <w:tcW w:w="3734" w:type="dxa"/>
            <w:gridSpan w:val="14"/>
            <w:shd w:val="clear" w:color="auto" w:fill="auto"/>
            <w:vAlign w:val="center"/>
          </w:tcPr>
          <w:p w14:paraId="570A2BE5" w14:textId="51550AC0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r w:rsidRPr="0038712E">
              <w:rPr>
                <w:rFonts w:ascii="GHEA Grapalat" w:hAnsi="GHEA Grapalat"/>
                <w:bCs/>
                <w:sz w:val="18"/>
                <w:szCs w:val="18"/>
              </w:rPr>
              <w:t>(+37410) 599-626</w:t>
            </w:r>
          </w:p>
        </w:tc>
        <w:tc>
          <w:tcPr>
            <w:tcW w:w="4464" w:type="dxa"/>
            <w:gridSpan w:val="13"/>
            <w:shd w:val="clear" w:color="auto" w:fill="auto"/>
            <w:vAlign w:val="center"/>
          </w:tcPr>
          <w:p w14:paraId="3C42DEDA" w14:textId="1710777A" w:rsidR="00FC18A1" w:rsidRPr="00AD6958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r w:rsidRPr="0038712E">
              <w:rPr>
                <w:rStyle w:val="Hyperlink"/>
                <w:rFonts w:ascii="GHEA Grapalat" w:hAnsi="GHEA Grapalat"/>
                <w:color w:val="auto"/>
                <w:sz w:val="18"/>
                <w:szCs w:val="18"/>
                <w:lang w:val="af-ZA"/>
              </w:rPr>
              <w:t>mary.asatryan@escs.am</w:t>
            </w:r>
          </w:p>
        </w:tc>
      </w:tr>
    </w:tbl>
    <w:p w14:paraId="0C123193" w14:textId="77777777" w:rsidR="0022631D" w:rsidRPr="00CA245B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16"/>
          <w:szCs w:val="16"/>
          <w:lang w:val="af-ZA" w:eastAsia="ru-RU"/>
        </w:rPr>
      </w:pPr>
    </w:p>
    <w:p w14:paraId="09F34D10" w14:textId="77777777" w:rsidR="0022631D" w:rsidRPr="00CA245B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16"/>
          <w:szCs w:val="16"/>
          <w:lang w:val="ru-RU" w:eastAsia="ru-RU"/>
        </w:rPr>
      </w:pPr>
    </w:p>
    <w:p w14:paraId="55E01A61" w14:textId="77777777" w:rsidR="0022631D" w:rsidRPr="00CA245B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16"/>
          <w:szCs w:val="16"/>
          <w:lang w:val="hy-AM" w:eastAsia="ru-RU"/>
        </w:rPr>
      </w:pPr>
    </w:p>
    <w:p w14:paraId="1160E497" w14:textId="77777777" w:rsidR="001021B0" w:rsidRPr="00CA245B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16"/>
          <w:szCs w:val="16"/>
          <w:lang w:val="hy-AM"/>
        </w:rPr>
      </w:pPr>
    </w:p>
    <w:sectPr w:rsidR="001021B0" w:rsidRPr="00CA245B" w:rsidSect="0083666F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5DCFD" w14:textId="77777777" w:rsidR="00B67911" w:rsidRDefault="00B67911" w:rsidP="0022631D">
      <w:pPr>
        <w:spacing w:before="0" w:after="0"/>
      </w:pPr>
      <w:r>
        <w:separator/>
      </w:r>
    </w:p>
  </w:endnote>
  <w:endnote w:type="continuationSeparator" w:id="0">
    <w:p w14:paraId="2D979325" w14:textId="77777777" w:rsidR="00B67911" w:rsidRDefault="00B6791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18838B" w14:textId="77777777" w:rsidR="00B67911" w:rsidRDefault="00B67911" w:rsidP="0022631D">
      <w:pPr>
        <w:spacing w:before="0" w:after="0"/>
      </w:pPr>
      <w:r>
        <w:separator/>
      </w:r>
    </w:p>
  </w:footnote>
  <w:footnote w:type="continuationSeparator" w:id="0">
    <w:p w14:paraId="0961B76F" w14:textId="77777777" w:rsidR="00B67911" w:rsidRDefault="00B67911" w:rsidP="0022631D">
      <w:pPr>
        <w:spacing w:before="0" w:after="0"/>
      </w:pPr>
      <w:r>
        <w:continuationSeparator/>
      </w:r>
    </w:p>
  </w:footnote>
  <w:footnote w:id="1">
    <w:p w14:paraId="73E33F31" w14:textId="4A57D6B8" w:rsidR="00DE2790" w:rsidRPr="00541A77" w:rsidRDefault="00DE2790" w:rsidP="0022631D">
      <w:pPr>
        <w:pStyle w:val="FootnoteText"/>
        <w:rPr>
          <w:rFonts w:ascii="Sylfaen" w:hAnsi="Sylfaen" w:cs="Sylfaen"/>
          <w:i/>
          <w:sz w:val="12"/>
          <w:szCs w:val="12"/>
        </w:rPr>
      </w:pPr>
    </w:p>
  </w:footnote>
  <w:footnote w:id="2">
    <w:p w14:paraId="6FFC4258" w14:textId="38584D89" w:rsidR="00DE2790" w:rsidRPr="002D0BF6" w:rsidRDefault="00DE2790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3">
    <w:p w14:paraId="3B8A1A70" w14:textId="715A9B6E" w:rsidR="00DE2790" w:rsidRPr="002D0BF6" w:rsidRDefault="00DE2790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4">
    <w:p w14:paraId="3C2506E4" w14:textId="668D2E1C" w:rsidR="00FC18A1" w:rsidRPr="002D0BF6" w:rsidRDefault="00FC18A1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5">
    <w:p w14:paraId="727E1A8C" w14:textId="00578962" w:rsidR="00FC18A1" w:rsidRPr="002D0BF6" w:rsidRDefault="00FC18A1" w:rsidP="00D3686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6">
    <w:p w14:paraId="771AD2C5" w14:textId="692A56A5" w:rsidR="00FC18A1" w:rsidRPr="00871366" w:rsidRDefault="00FC18A1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7">
    <w:p w14:paraId="5B14D78F" w14:textId="16C6797C" w:rsidR="00FC18A1" w:rsidRPr="002D0BF6" w:rsidRDefault="00FC18A1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CF3DAE3"/>
    <w:multiLevelType w:val="hybridMultilevel"/>
    <w:tmpl w:val="82C64AA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EFACC3F"/>
    <w:multiLevelType w:val="hybridMultilevel"/>
    <w:tmpl w:val="BBBBE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2739C03"/>
    <w:multiLevelType w:val="hybridMultilevel"/>
    <w:tmpl w:val="C60040E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B36AB8"/>
    <w:multiLevelType w:val="hybridMultilevel"/>
    <w:tmpl w:val="F508767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94E7E3E"/>
    <w:multiLevelType w:val="hybridMultilevel"/>
    <w:tmpl w:val="7B5E3832"/>
    <w:lvl w:ilvl="0" w:tplc="BA84CED0">
      <w:start w:val="6"/>
      <w:numFmt w:val="bullet"/>
      <w:lvlText w:val="-"/>
      <w:lvlJc w:val="left"/>
      <w:pPr>
        <w:ind w:left="855" w:hanging="360"/>
      </w:pPr>
      <w:rPr>
        <w:rFonts w:ascii="GHEA Grapalat" w:eastAsiaTheme="minorEastAsia" w:hAnsi="GHEA Grapalat" w:cs="Calibri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6" w15:restartNumberingAfterBreak="0">
    <w:nsid w:val="2B6E619F"/>
    <w:multiLevelType w:val="hybridMultilevel"/>
    <w:tmpl w:val="6EEA7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EC414"/>
    <w:multiLevelType w:val="hybridMultilevel"/>
    <w:tmpl w:val="C217F81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4E8F0728"/>
    <w:multiLevelType w:val="hybridMultilevel"/>
    <w:tmpl w:val="D87A585E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</w:num>
  <w:num w:numId="4">
    <w:abstractNumId w:val="2"/>
  </w:num>
  <w:num w:numId="5">
    <w:abstractNumId w:val="1"/>
  </w:num>
  <w:num w:numId="6">
    <w:abstractNumId w:val="4"/>
  </w:num>
  <w:num w:numId="7">
    <w:abstractNumId w:val="3"/>
  </w:num>
  <w:num w:numId="8">
    <w:abstractNumId w:val="8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2460E"/>
    <w:rsid w:val="00030584"/>
    <w:rsid w:val="000308A6"/>
    <w:rsid w:val="00042387"/>
    <w:rsid w:val="00044B15"/>
    <w:rsid w:val="00044EA8"/>
    <w:rsid w:val="00046646"/>
    <w:rsid w:val="00046CCF"/>
    <w:rsid w:val="00051ECE"/>
    <w:rsid w:val="000546B6"/>
    <w:rsid w:val="000568D2"/>
    <w:rsid w:val="00056ACF"/>
    <w:rsid w:val="00062C9B"/>
    <w:rsid w:val="0007090E"/>
    <w:rsid w:val="00071E84"/>
    <w:rsid w:val="00073D66"/>
    <w:rsid w:val="00076170"/>
    <w:rsid w:val="000873E0"/>
    <w:rsid w:val="000A79C1"/>
    <w:rsid w:val="000B0199"/>
    <w:rsid w:val="000B03B1"/>
    <w:rsid w:val="000E40A3"/>
    <w:rsid w:val="000E4FF1"/>
    <w:rsid w:val="000F376D"/>
    <w:rsid w:val="001021B0"/>
    <w:rsid w:val="00104F86"/>
    <w:rsid w:val="001100D7"/>
    <w:rsid w:val="001132B7"/>
    <w:rsid w:val="001249DC"/>
    <w:rsid w:val="001471D9"/>
    <w:rsid w:val="00163B74"/>
    <w:rsid w:val="00173088"/>
    <w:rsid w:val="0018422F"/>
    <w:rsid w:val="00184584"/>
    <w:rsid w:val="00194C14"/>
    <w:rsid w:val="001A1999"/>
    <w:rsid w:val="001A1DBC"/>
    <w:rsid w:val="001A4948"/>
    <w:rsid w:val="001B2CF5"/>
    <w:rsid w:val="001C1BE1"/>
    <w:rsid w:val="001C6AA2"/>
    <w:rsid w:val="001D7591"/>
    <w:rsid w:val="001E0091"/>
    <w:rsid w:val="001E23F3"/>
    <w:rsid w:val="001E4852"/>
    <w:rsid w:val="001F25BD"/>
    <w:rsid w:val="001F5AB6"/>
    <w:rsid w:val="0020619D"/>
    <w:rsid w:val="00220494"/>
    <w:rsid w:val="0022631D"/>
    <w:rsid w:val="002470DA"/>
    <w:rsid w:val="00253F55"/>
    <w:rsid w:val="002640B0"/>
    <w:rsid w:val="00282EC8"/>
    <w:rsid w:val="00284D91"/>
    <w:rsid w:val="00292BD4"/>
    <w:rsid w:val="00295B92"/>
    <w:rsid w:val="002A4F59"/>
    <w:rsid w:val="002B3FA7"/>
    <w:rsid w:val="002C0A1D"/>
    <w:rsid w:val="002D0DFA"/>
    <w:rsid w:val="002E3F90"/>
    <w:rsid w:val="002E4E6F"/>
    <w:rsid w:val="002F16CC"/>
    <w:rsid w:val="002F1FEB"/>
    <w:rsid w:val="003039D5"/>
    <w:rsid w:val="003105E4"/>
    <w:rsid w:val="003136F2"/>
    <w:rsid w:val="00321153"/>
    <w:rsid w:val="00346CE4"/>
    <w:rsid w:val="0035520E"/>
    <w:rsid w:val="00371B1D"/>
    <w:rsid w:val="00380FBC"/>
    <w:rsid w:val="00385A47"/>
    <w:rsid w:val="0038712E"/>
    <w:rsid w:val="00390886"/>
    <w:rsid w:val="00390E02"/>
    <w:rsid w:val="00394D89"/>
    <w:rsid w:val="003972CA"/>
    <w:rsid w:val="003B2758"/>
    <w:rsid w:val="003E3D40"/>
    <w:rsid w:val="003E6978"/>
    <w:rsid w:val="003F0CFC"/>
    <w:rsid w:val="003F405F"/>
    <w:rsid w:val="00425EB5"/>
    <w:rsid w:val="00433E3C"/>
    <w:rsid w:val="0044790F"/>
    <w:rsid w:val="00451490"/>
    <w:rsid w:val="00472069"/>
    <w:rsid w:val="00474C2F"/>
    <w:rsid w:val="004764CD"/>
    <w:rsid w:val="004805D9"/>
    <w:rsid w:val="00483A37"/>
    <w:rsid w:val="004875E0"/>
    <w:rsid w:val="004A2EB9"/>
    <w:rsid w:val="004C1116"/>
    <w:rsid w:val="004D078F"/>
    <w:rsid w:val="004D6E9B"/>
    <w:rsid w:val="004E376E"/>
    <w:rsid w:val="004F762B"/>
    <w:rsid w:val="00503BCC"/>
    <w:rsid w:val="0051235A"/>
    <w:rsid w:val="00531DFB"/>
    <w:rsid w:val="00532081"/>
    <w:rsid w:val="00546023"/>
    <w:rsid w:val="00551E4F"/>
    <w:rsid w:val="00552377"/>
    <w:rsid w:val="00565811"/>
    <w:rsid w:val="005737F9"/>
    <w:rsid w:val="00574396"/>
    <w:rsid w:val="005936F2"/>
    <w:rsid w:val="005A52BA"/>
    <w:rsid w:val="005D1ABD"/>
    <w:rsid w:val="005D5FBD"/>
    <w:rsid w:val="00607C9A"/>
    <w:rsid w:val="00615EF0"/>
    <w:rsid w:val="00623A0E"/>
    <w:rsid w:val="00632697"/>
    <w:rsid w:val="00646760"/>
    <w:rsid w:val="00650FB8"/>
    <w:rsid w:val="006616AF"/>
    <w:rsid w:val="00665C15"/>
    <w:rsid w:val="0067585C"/>
    <w:rsid w:val="00690ECB"/>
    <w:rsid w:val="00692EB5"/>
    <w:rsid w:val="006957A5"/>
    <w:rsid w:val="006A38B4"/>
    <w:rsid w:val="006A3BA6"/>
    <w:rsid w:val="006B2E21"/>
    <w:rsid w:val="006C0266"/>
    <w:rsid w:val="006E0D92"/>
    <w:rsid w:val="006E1A83"/>
    <w:rsid w:val="006F000E"/>
    <w:rsid w:val="006F2779"/>
    <w:rsid w:val="006F3E78"/>
    <w:rsid w:val="006F6E96"/>
    <w:rsid w:val="007060FC"/>
    <w:rsid w:val="00726056"/>
    <w:rsid w:val="00747347"/>
    <w:rsid w:val="007732E7"/>
    <w:rsid w:val="007775AC"/>
    <w:rsid w:val="00780201"/>
    <w:rsid w:val="0078682E"/>
    <w:rsid w:val="00787DD3"/>
    <w:rsid w:val="00794372"/>
    <w:rsid w:val="007A45FF"/>
    <w:rsid w:val="007E1C11"/>
    <w:rsid w:val="0080357B"/>
    <w:rsid w:val="008047EF"/>
    <w:rsid w:val="0081420B"/>
    <w:rsid w:val="0083666F"/>
    <w:rsid w:val="00851632"/>
    <w:rsid w:val="008520B3"/>
    <w:rsid w:val="00862EEC"/>
    <w:rsid w:val="008769DE"/>
    <w:rsid w:val="0089502E"/>
    <w:rsid w:val="00895CDE"/>
    <w:rsid w:val="008C4E62"/>
    <w:rsid w:val="008C6A97"/>
    <w:rsid w:val="008D2498"/>
    <w:rsid w:val="008E493A"/>
    <w:rsid w:val="008F557E"/>
    <w:rsid w:val="00926877"/>
    <w:rsid w:val="00932CD2"/>
    <w:rsid w:val="009363C6"/>
    <w:rsid w:val="009503CD"/>
    <w:rsid w:val="0096776A"/>
    <w:rsid w:val="00973990"/>
    <w:rsid w:val="00975767"/>
    <w:rsid w:val="00995D68"/>
    <w:rsid w:val="00997C28"/>
    <w:rsid w:val="009A7AED"/>
    <w:rsid w:val="009A7E71"/>
    <w:rsid w:val="009C5E0F"/>
    <w:rsid w:val="009D304D"/>
    <w:rsid w:val="009D6394"/>
    <w:rsid w:val="009E75FF"/>
    <w:rsid w:val="009E7601"/>
    <w:rsid w:val="009F15EC"/>
    <w:rsid w:val="00A306F5"/>
    <w:rsid w:val="00A31820"/>
    <w:rsid w:val="00A41074"/>
    <w:rsid w:val="00A44630"/>
    <w:rsid w:val="00A456E2"/>
    <w:rsid w:val="00A5356B"/>
    <w:rsid w:val="00A8794F"/>
    <w:rsid w:val="00A91C66"/>
    <w:rsid w:val="00A93288"/>
    <w:rsid w:val="00A95FF2"/>
    <w:rsid w:val="00AA32E4"/>
    <w:rsid w:val="00AA5458"/>
    <w:rsid w:val="00AB7D46"/>
    <w:rsid w:val="00AC0CAD"/>
    <w:rsid w:val="00AC44E1"/>
    <w:rsid w:val="00AD07B9"/>
    <w:rsid w:val="00AD5205"/>
    <w:rsid w:val="00AD59DC"/>
    <w:rsid w:val="00AD6958"/>
    <w:rsid w:val="00AF566F"/>
    <w:rsid w:val="00AF7C3D"/>
    <w:rsid w:val="00B06424"/>
    <w:rsid w:val="00B24037"/>
    <w:rsid w:val="00B4009B"/>
    <w:rsid w:val="00B63B9A"/>
    <w:rsid w:val="00B65BC3"/>
    <w:rsid w:val="00B66CEA"/>
    <w:rsid w:val="00B67911"/>
    <w:rsid w:val="00B75762"/>
    <w:rsid w:val="00B757F8"/>
    <w:rsid w:val="00B91DE2"/>
    <w:rsid w:val="00B944BB"/>
    <w:rsid w:val="00B94EA2"/>
    <w:rsid w:val="00BA03B0"/>
    <w:rsid w:val="00BB0A93"/>
    <w:rsid w:val="00BD3D4E"/>
    <w:rsid w:val="00BD5EDF"/>
    <w:rsid w:val="00BD6B3C"/>
    <w:rsid w:val="00BF1465"/>
    <w:rsid w:val="00BF4745"/>
    <w:rsid w:val="00BF50F1"/>
    <w:rsid w:val="00C04F1C"/>
    <w:rsid w:val="00C1151E"/>
    <w:rsid w:val="00C1670F"/>
    <w:rsid w:val="00C26963"/>
    <w:rsid w:val="00C370F9"/>
    <w:rsid w:val="00C627DA"/>
    <w:rsid w:val="00C757F9"/>
    <w:rsid w:val="00C84DF7"/>
    <w:rsid w:val="00C96337"/>
    <w:rsid w:val="00C96BED"/>
    <w:rsid w:val="00CA245B"/>
    <w:rsid w:val="00CB44D2"/>
    <w:rsid w:val="00CC1F23"/>
    <w:rsid w:val="00CC4E97"/>
    <w:rsid w:val="00CF1F70"/>
    <w:rsid w:val="00D053F4"/>
    <w:rsid w:val="00D0647B"/>
    <w:rsid w:val="00D2609F"/>
    <w:rsid w:val="00D350DE"/>
    <w:rsid w:val="00D36189"/>
    <w:rsid w:val="00D36273"/>
    <w:rsid w:val="00D36866"/>
    <w:rsid w:val="00D4325E"/>
    <w:rsid w:val="00D77636"/>
    <w:rsid w:val="00D80C64"/>
    <w:rsid w:val="00DD2C4C"/>
    <w:rsid w:val="00DE06F1"/>
    <w:rsid w:val="00DE2790"/>
    <w:rsid w:val="00DE2F21"/>
    <w:rsid w:val="00DF5B9B"/>
    <w:rsid w:val="00DF6E98"/>
    <w:rsid w:val="00E17441"/>
    <w:rsid w:val="00E243EA"/>
    <w:rsid w:val="00E33A25"/>
    <w:rsid w:val="00E4188B"/>
    <w:rsid w:val="00E426D4"/>
    <w:rsid w:val="00E54C4D"/>
    <w:rsid w:val="00E56328"/>
    <w:rsid w:val="00E573F9"/>
    <w:rsid w:val="00E720B3"/>
    <w:rsid w:val="00E8420D"/>
    <w:rsid w:val="00E91A4F"/>
    <w:rsid w:val="00E96D1D"/>
    <w:rsid w:val="00E97BF7"/>
    <w:rsid w:val="00EA01A2"/>
    <w:rsid w:val="00EA312D"/>
    <w:rsid w:val="00EA568C"/>
    <w:rsid w:val="00EA767F"/>
    <w:rsid w:val="00EB5362"/>
    <w:rsid w:val="00EB59EE"/>
    <w:rsid w:val="00EC10D7"/>
    <w:rsid w:val="00EC6804"/>
    <w:rsid w:val="00ED00F2"/>
    <w:rsid w:val="00ED7C51"/>
    <w:rsid w:val="00EF16D0"/>
    <w:rsid w:val="00EF703A"/>
    <w:rsid w:val="00F10AFE"/>
    <w:rsid w:val="00F27ECD"/>
    <w:rsid w:val="00F31004"/>
    <w:rsid w:val="00F64167"/>
    <w:rsid w:val="00F6673B"/>
    <w:rsid w:val="00F75CEC"/>
    <w:rsid w:val="00F77AAD"/>
    <w:rsid w:val="00F916C4"/>
    <w:rsid w:val="00F92325"/>
    <w:rsid w:val="00F94780"/>
    <w:rsid w:val="00FB097B"/>
    <w:rsid w:val="00FC18A1"/>
    <w:rsid w:val="00FC2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18B39233-009B-4342-B6F9-6B5BCC239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customStyle="1" w:styleId="paragraph">
    <w:name w:val="paragraph"/>
    <w:basedOn w:val="Normal"/>
    <w:rsid w:val="00E17441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nhideWhenUsed/>
    <w:rsid w:val="00AC0CAD"/>
    <w:rPr>
      <w:color w:val="0563C1" w:themeColor="hyperlink"/>
      <w:u w:val="single"/>
    </w:rPr>
  </w:style>
  <w:style w:type="paragraph" w:customStyle="1" w:styleId="Default">
    <w:name w:val="Default"/>
    <w:rsid w:val="00B66CE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546B6"/>
    <w:pPr>
      <w:widowControl w:val="0"/>
      <w:autoSpaceDE w:val="0"/>
      <w:autoSpaceDN w:val="0"/>
      <w:spacing w:before="45" w:after="0"/>
      <w:ind w:left="0" w:firstLine="0"/>
    </w:pPr>
    <w:rPr>
      <w:rFonts w:ascii="Microsoft Sans Serif" w:eastAsia="Microsoft Sans Serif" w:hAnsi="Microsoft Sans Serif" w:cs="Microsoft Sans Serif"/>
      <w:lang w:val="vi"/>
    </w:rPr>
  </w:style>
  <w:style w:type="character" w:styleId="UnresolvedMention">
    <w:name w:val="Unresolved Mention"/>
    <w:basedOn w:val="DefaultParagraphFont"/>
    <w:uiPriority w:val="99"/>
    <w:semiHidden/>
    <w:unhideWhenUsed/>
    <w:rsid w:val="002B3F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70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antmkhrtchyan@escs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auction.armeps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95FC0C-86CE-4849-B391-E93C8093B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</Pages>
  <Words>5396</Words>
  <Characters>30759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Jor Asatryan</cp:lastModifiedBy>
  <cp:revision>130</cp:revision>
  <cp:lastPrinted>2024-02-14T05:42:00Z</cp:lastPrinted>
  <dcterms:created xsi:type="dcterms:W3CDTF">2021-08-10T13:09:00Z</dcterms:created>
  <dcterms:modified xsi:type="dcterms:W3CDTF">2024-12-02T18:51:00Z</dcterms:modified>
</cp:coreProperties>
</file>